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887" w:rsidRPr="00BD11CA" w:rsidRDefault="00A71763">
      <w:pPr>
        <w:spacing w:before="2" w:line="100" w:lineRule="exact"/>
        <w:rPr>
          <w:sz w:val="11"/>
          <w:szCs w:val="11"/>
          <w:lang w:val="lv-LV"/>
        </w:rPr>
      </w:pPr>
      <w:r>
        <w:rPr>
          <w:lang w:val="lv-LV"/>
        </w:rPr>
        <w:pict>
          <v:group id="_x0000_s1029" style="position:absolute;margin-left:74.4pt;margin-top:129.8pt;width:439.15pt;height:0;z-index:-251657728;mso-position-horizontal-relative:page;mso-position-vertical-relative:page" coordorigin="1488,2596" coordsize="8783,0">
            <v:shape id="_x0000_s1030" style="position:absolute;left:1488;top:2596;width:8783;height:0" coordorigin="1488,2596" coordsize="8783,0" path="m1488,2596r8783,e" filled="f" strokeweight=".26467mm">
              <v:path arrowok="t"/>
            </v:shape>
            <w10:wrap anchorx="page" anchory="page"/>
          </v:group>
        </w:pict>
      </w:r>
    </w:p>
    <w:p w:rsidR="007D3887" w:rsidRPr="00BD11CA" w:rsidRDefault="007D3887">
      <w:pPr>
        <w:spacing w:line="200" w:lineRule="exact"/>
        <w:rPr>
          <w:lang w:val="lv-LV"/>
        </w:rPr>
      </w:pPr>
    </w:p>
    <w:p w:rsidR="007D3887" w:rsidRPr="00BD11CA" w:rsidRDefault="007D3887">
      <w:pPr>
        <w:spacing w:line="200" w:lineRule="exact"/>
        <w:rPr>
          <w:lang w:val="lv-LV"/>
        </w:rPr>
      </w:pPr>
    </w:p>
    <w:p w:rsidR="007D3887" w:rsidRPr="00BD11CA" w:rsidRDefault="007D3887">
      <w:pPr>
        <w:spacing w:line="200" w:lineRule="exact"/>
        <w:rPr>
          <w:lang w:val="lv-LV"/>
        </w:rPr>
      </w:pPr>
    </w:p>
    <w:p w:rsidR="007D3887" w:rsidRPr="00BD11CA" w:rsidRDefault="00A71763">
      <w:pPr>
        <w:spacing w:before="33"/>
        <w:ind w:left="3262" w:right="3268"/>
        <w:jc w:val="center"/>
        <w:rPr>
          <w:lang w:val="lv-LV"/>
        </w:rPr>
      </w:pPr>
      <w:r>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9.3pt;margin-top:-31.05pt;width:27.7pt;height:42pt;z-index:-251659776;mso-position-horizontal-relative:page">
            <v:imagedata r:id="rId7" o:title=""/>
            <w10:wrap anchorx="page"/>
          </v:shape>
        </w:pict>
      </w:r>
      <w:r w:rsidR="00EB03EE" w:rsidRPr="00BD11CA">
        <w:rPr>
          <w:w w:val="99"/>
          <w:lang w:val="lv-LV"/>
        </w:rPr>
        <w:t>LATVIJAS</w:t>
      </w:r>
      <w:r w:rsidR="00EB03EE" w:rsidRPr="00BD11CA">
        <w:rPr>
          <w:lang w:val="lv-LV"/>
        </w:rPr>
        <w:t xml:space="preserve">             </w:t>
      </w:r>
      <w:r w:rsidR="00EB03EE" w:rsidRPr="00BD11CA">
        <w:rPr>
          <w:w w:val="99"/>
          <w:lang w:val="lv-LV"/>
        </w:rPr>
        <w:t>REPUBLIKA</w:t>
      </w:r>
    </w:p>
    <w:p w:rsidR="007D3887" w:rsidRPr="00BD11CA" w:rsidRDefault="00EB03EE">
      <w:pPr>
        <w:spacing w:before="1"/>
        <w:ind w:left="2403" w:right="3160"/>
        <w:jc w:val="center"/>
        <w:rPr>
          <w:sz w:val="24"/>
          <w:szCs w:val="24"/>
          <w:lang w:val="lv-LV"/>
        </w:rPr>
      </w:pPr>
      <w:r w:rsidRPr="00BD11CA">
        <w:rPr>
          <w:b/>
          <w:sz w:val="24"/>
          <w:szCs w:val="24"/>
          <w:lang w:val="lv-LV"/>
        </w:rPr>
        <w:t>VIĻĀNU NOVADA PAŠVALDĪBA</w:t>
      </w:r>
    </w:p>
    <w:p w:rsidR="007D3887" w:rsidRPr="00BD11CA" w:rsidRDefault="007D3887">
      <w:pPr>
        <w:spacing w:before="7" w:line="220" w:lineRule="exact"/>
        <w:rPr>
          <w:sz w:val="22"/>
          <w:szCs w:val="22"/>
          <w:lang w:val="lv-LV"/>
        </w:rPr>
      </w:pPr>
    </w:p>
    <w:p w:rsidR="007D3887" w:rsidRPr="00BD11CA" w:rsidRDefault="00EB03EE">
      <w:pPr>
        <w:ind w:left="1637" w:right="1642"/>
        <w:jc w:val="center"/>
        <w:rPr>
          <w:lang w:val="lv-LV"/>
        </w:rPr>
      </w:pPr>
      <w:r w:rsidRPr="00BD11CA">
        <w:rPr>
          <w:w w:val="99"/>
          <w:lang w:val="lv-LV"/>
        </w:rPr>
        <w:t>Reģ.</w:t>
      </w:r>
      <w:r w:rsidR="00BD11CA">
        <w:rPr>
          <w:w w:val="99"/>
          <w:lang w:val="lv-LV"/>
        </w:rPr>
        <w:t xml:space="preserve"> </w:t>
      </w:r>
      <w:r w:rsidRPr="00BD11CA">
        <w:rPr>
          <w:w w:val="99"/>
          <w:lang w:val="lv-LV"/>
        </w:rPr>
        <w:t>Nr.</w:t>
      </w:r>
      <w:r w:rsidRPr="00BD11CA">
        <w:rPr>
          <w:lang w:val="lv-LV"/>
        </w:rPr>
        <w:t xml:space="preserve"> </w:t>
      </w:r>
      <w:r w:rsidRPr="00BD11CA">
        <w:rPr>
          <w:w w:val="99"/>
          <w:lang w:val="lv-LV"/>
        </w:rPr>
        <w:t>90009114114,</w:t>
      </w:r>
      <w:r w:rsidR="00BD11CA">
        <w:rPr>
          <w:lang w:val="lv-LV"/>
        </w:rPr>
        <w:t xml:space="preserve"> </w:t>
      </w:r>
      <w:r w:rsidRPr="00BD11CA">
        <w:rPr>
          <w:w w:val="99"/>
          <w:lang w:val="lv-LV"/>
        </w:rPr>
        <w:t>Kultūras</w:t>
      </w:r>
      <w:r w:rsidRPr="00BD11CA">
        <w:rPr>
          <w:lang w:val="lv-LV"/>
        </w:rPr>
        <w:t xml:space="preserve"> </w:t>
      </w:r>
      <w:r w:rsidRPr="00BD11CA">
        <w:rPr>
          <w:w w:val="99"/>
          <w:lang w:val="lv-LV"/>
        </w:rPr>
        <w:t>laukums</w:t>
      </w:r>
      <w:r w:rsidRPr="00BD11CA">
        <w:rPr>
          <w:lang w:val="lv-LV"/>
        </w:rPr>
        <w:t xml:space="preserve"> </w:t>
      </w:r>
      <w:r w:rsidRPr="00BD11CA">
        <w:rPr>
          <w:w w:val="99"/>
          <w:lang w:val="lv-LV"/>
        </w:rPr>
        <w:t>1A,</w:t>
      </w:r>
      <w:r w:rsidRPr="00BD11CA">
        <w:rPr>
          <w:lang w:val="lv-LV"/>
        </w:rPr>
        <w:t xml:space="preserve"> </w:t>
      </w:r>
      <w:r w:rsidRPr="00BD11CA">
        <w:rPr>
          <w:w w:val="99"/>
          <w:lang w:val="lv-LV"/>
        </w:rPr>
        <w:t>Viļāni,</w:t>
      </w:r>
      <w:r w:rsidR="00BD11CA">
        <w:rPr>
          <w:w w:val="99"/>
          <w:lang w:val="lv-LV"/>
        </w:rPr>
        <w:t xml:space="preserve"> </w:t>
      </w:r>
      <w:r w:rsidRPr="00BD11CA">
        <w:rPr>
          <w:w w:val="99"/>
          <w:lang w:val="lv-LV"/>
        </w:rPr>
        <w:t>Viļānu</w:t>
      </w:r>
      <w:r w:rsidRPr="00BD11CA">
        <w:rPr>
          <w:lang w:val="lv-LV"/>
        </w:rPr>
        <w:t xml:space="preserve"> </w:t>
      </w:r>
      <w:r w:rsidRPr="00BD11CA">
        <w:rPr>
          <w:w w:val="99"/>
          <w:lang w:val="lv-LV"/>
        </w:rPr>
        <w:t>novads</w:t>
      </w:r>
      <w:r w:rsidRPr="00BD11CA">
        <w:rPr>
          <w:lang w:val="lv-LV"/>
        </w:rPr>
        <w:t xml:space="preserve"> </w:t>
      </w:r>
      <w:r w:rsidRPr="00BD11CA">
        <w:rPr>
          <w:w w:val="99"/>
          <w:lang w:val="lv-LV"/>
        </w:rPr>
        <w:t>LV</w:t>
      </w:r>
      <w:r w:rsidRPr="00BD11CA">
        <w:rPr>
          <w:lang w:val="lv-LV"/>
        </w:rPr>
        <w:t xml:space="preserve"> </w:t>
      </w:r>
      <w:r w:rsidRPr="00BD11CA">
        <w:rPr>
          <w:w w:val="99"/>
          <w:lang w:val="lv-LV"/>
        </w:rPr>
        <w:t>–</w:t>
      </w:r>
    </w:p>
    <w:p w:rsidR="007D3887" w:rsidRPr="00BD11CA" w:rsidRDefault="00EB03EE">
      <w:pPr>
        <w:spacing w:before="3"/>
        <w:ind w:left="1533" w:right="1539"/>
        <w:jc w:val="center"/>
        <w:rPr>
          <w:lang w:val="lv-LV"/>
        </w:rPr>
      </w:pPr>
      <w:r w:rsidRPr="00BD11CA">
        <w:rPr>
          <w:w w:val="99"/>
          <w:lang w:val="lv-LV"/>
        </w:rPr>
        <w:t>4650,tālr.64628030,tālr.64628033,fakss</w:t>
      </w:r>
      <w:r w:rsidRPr="00BD11CA">
        <w:rPr>
          <w:lang w:val="lv-LV"/>
        </w:rPr>
        <w:t xml:space="preserve"> </w:t>
      </w:r>
      <w:r w:rsidRPr="00BD11CA">
        <w:rPr>
          <w:w w:val="99"/>
          <w:lang w:val="lv-LV"/>
        </w:rPr>
        <w:t>646</w:t>
      </w:r>
      <w:r w:rsidRPr="00BD11CA">
        <w:rPr>
          <w:lang w:val="lv-LV"/>
        </w:rPr>
        <w:t xml:space="preserve"> </w:t>
      </w:r>
      <w:hyperlink r:id="rId8">
        <w:r w:rsidRPr="00BD11CA">
          <w:rPr>
            <w:w w:val="99"/>
            <w:lang w:val="lv-LV"/>
          </w:rPr>
          <w:t>28035,e-pasts:novads@vilani.lv</w:t>
        </w:r>
      </w:hyperlink>
    </w:p>
    <w:p w:rsidR="007D3887" w:rsidRPr="00BD11CA" w:rsidRDefault="00A71763">
      <w:pPr>
        <w:spacing w:before="71"/>
        <w:ind w:left="3901" w:right="3842"/>
        <w:jc w:val="center"/>
        <w:rPr>
          <w:sz w:val="24"/>
          <w:szCs w:val="24"/>
          <w:lang w:val="lv-LV"/>
        </w:rPr>
      </w:pPr>
      <w:r>
        <w:rPr>
          <w:lang w:val="lv-LV"/>
        </w:rPr>
        <w:pict>
          <v:group id="_x0000_s1026" style="position:absolute;left:0;text-align:left;margin-left:88.6pt;margin-top:159.15pt;width:458.7pt;height:0;z-index:-251658752;mso-position-horizontal-relative:page;mso-position-vertical-relative:page" coordorigin="1772,3183" coordsize="9174,0">
            <v:shape id="_x0000_s1027" style="position:absolute;left:1772;top:3183;width:9174;height:0" coordorigin="1772,3183" coordsize="9174,0" path="m1772,3183r9174,e" filled="f" strokeweight="1.54pt">
              <v:path arrowok="t"/>
            </v:shape>
            <w10:wrap anchorx="page" anchory="page"/>
          </v:group>
        </w:pict>
      </w:r>
      <w:r w:rsidR="00EB03EE" w:rsidRPr="00BD11CA">
        <w:rPr>
          <w:b/>
          <w:sz w:val="24"/>
          <w:szCs w:val="24"/>
          <w:lang w:val="lv-LV"/>
        </w:rPr>
        <w:t>Viļānu novadā</w:t>
      </w:r>
    </w:p>
    <w:p w:rsidR="007D3887" w:rsidRPr="00BD11CA" w:rsidRDefault="007D3887">
      <w:pPr>
        <w:spacing w:before="9" w:line="260" w:lineRule="exact"/>
        <w:rPr>
          <w:sz w:val="26"/>
          <w:szCs w:val="26"/>
          <w:lang w:val="lv-LV"/>
        </w:rPr>
      </w:pPr>
      <w:bookmarkStart w:id="0" w:name="_GoBack"/>
      <w:bookmarkEnd w:id="0"/>
    </w:p>
    <w:p w:rsidR="007D3887" w:rsidRPr="00BD11CA" w:rsidRDefault="00EB03EE">
      <w:pPr>
        <w:ind w:right="107"/>
        <w:jc w:val="right"/>
        <w:rPr>
          <w:sz w:val="24"/>
          <w:szCs w:val="24"/>
          <w:lang w:val="lv-LV"/>
        </w:rPr>
      </w:pPr>
      <w:r w:rsidRPr="00BD11CA">
        <w:rPr>
          <w:sz w:val="24"/>
          <w:szCs w:val="24"/>
          <w:lang w:val="lv-LV"/>
        </w:rPr>
        <w:t>APSTIPRINĀTS</w:t>
      </w:r>
    </w:p>
    <w:p w:rsidR="007D3887" w:rsidRPr="00BD11CA" w:rsidRDefault="00EB03EE">
      <w:pPr>
        <w:spacing w:line="254" w:lineRule="auto"/>
        <w:ind w:left="5623" w:right="103" w:firstLine="720"/>
        <w:jc w:val="right"/>
        <w:rPr>
          <w:sz w:val="24"/>
          <w:szCs w:val="24"/>
          <w:lang w:val="lv-LV"/>
        </w:rPr>
      </w:pPr>
      <w:r w:rsidRPr="00BD11CA">
        <w:rPr>
          <w:sz w:val="24"/>
          <w:szCs w:val="24"/>
          <w:lang w:val="lv-LV"/>
        </w:rPr>
        <w:t>ar Viļānu novada pašvaldības domes 2013.gada 05.decembra sēdes protokolu Nr.16 §2 lēmumu</w:t>
      </w:r>
    </w:p>
    <w:p w:rsidR="007D3887" w:rsidRPr="00BD11CA" w:rsidRDefault="007D3887">
      <w:pPr>
        <w:spacing w:before="1" w:line="260" w:lineRule="exact"/>
        <w:rPr>
          <w:sz w:val="26"/>
          <w:szCs w:val="26"/>
          <w:lang w:val="lv-LV"/>
        </w:rPr>
      </w:pPr>
    </w:p>
    <w:p w:rsidR="007D3887" w:rsidRPr="00BD11CA" w:rsidRDefault="00EB03EE">
      <w:pPr>
        <w:ind w:left="3108" w:right="3115"/>
        <w:jc w:val="center"/>
        <w:rPr>
          <w:sz w:val="28"/>
          <w:szCs w:val="28"/>
          <w:lang w:val="lv-LV"/>
        </w:rPr>
      </w:pPr>
      <w:r w:rsidRPr="00BD11CA">
        <w:rPr>
          <w:sz w:val="28"/>
          <w:szCs w:val="28"/>
          <w:lang w:val="lv-LV"/>
        </w:rPr>
        <w:t>Viļānu novada pašvaldības</w:t>
      </w:r>
    </w:p>
    <w:p w:rsidR="007D3887" w:rsidRPr="00BD11CA" w:rsidRDefault="00EB03EE">
      <w:pPr>
        <w:spacing w:before="3"/>
        <w:ind w:left="2847" w:right="2852"/>
        <w:jc w:val="center"/>
        <w:rPr>
          <w:sz w:val="24"/>
          <w:szCs w:val="24"/>
          <w:lang w:val="lv-LV"/>
        </w:rPr>
      </w:pPr>
      <w:r w:rsidRPr="00BD11CA">
        <w:rPr>
          <w:b/>
          <w:sz w:val="24"/>
          <w:szCs w:val="24"/>
          <w:lang w:val="lv-LV"/>
        </w:rPr>
        <w:t>SAISTOŠIE NOTEIKUMI NR. 58</w:t>
      </w:r>
    </w:p>
    <w:p w:rsidR="007D3887" w:rsidRPr="00BD11CA" w:rsidRDefault="007D3887">
      <w:pPr>
        <w:spacing w:before="1" w:line="280" w:lineRule="exact"/>
        <w:rPr>
          <w:sz w:val="28"/>
          <w:szCs w:val="28"/>
          <w:lang w:val="lv-LV"/>
        </w:rPr>
      </w:pPr>
    </w:p>
    <w:p w:rsidR="007D3887" w:rsidRDefault="00EB03EE">
      <w:pPr>
        <w:spacing w:line="320" w:lineRule="exact"/>
        <w:ind w:left="520" w:right="534"/>
        <w:jc w:val="center"/>
        <w:rPr>
          <w:b/>
          <w:sz w:val="28"/>
          <w:szCs w:val="28"/>
          <w:lang w:val="lv-LV"/>
        </w:rPr>
      </w:pPr>
      <w:r w:rsidRPr="00BD11CA">
        <w:rPr>
          <w:b/>
          <w:sz w:val="28"/>
          <w:szCs w:val="28"/>
          <w:lang w:val="lv-LV"/>
        </w:rPr>
        <w:t>Par aprūpes mājās darba organizēšanu un pakalpojuma saņemšanas kārtību Viļānu novadā</w:t>
      </w:r>
    </w:p>
    <w:p w:rsidR="005A58C3" w:rsidRPr="005A58C3" w:rsidRDefault="005A58C3" w:rsidP="005A58C3">
      <w:pPr>
        <w:spacing w:line="320" w:lineRule="exact"/>
        <w:ind w:left="520" w:right="534"/>
        <w:jc w:val="right"/>
        <w:rPr>
          <w:i/>
          <w:sz w:val="24"/>
          <w:szCs w:val="28"/>
          <w:lang w:val="lv-LV"/>
        </w:rPr>
      </w:pPr>
      <w:r w:rsidRPr="005A58C3">
        <w:rPr>
          <w:i/>
          <w:sz w:val="24"/>
          <w:szCs w:val="28"/>
          <w:lang w:val="lv-LV"/>
        </w:rPr>
        <w:t>Izdoti saskaņā ar</w:t>
      </w:r>
    </w:p>
    <w:p w:rsidR="005A58C3" w:rsidRPr="005A58C3" w:rsidRDefault="005A58C3" w:rsidP="005A58C3">
      <w:pPr>
        <w:spacing w:line="320" w:lineRule="exact"/>
        <w:ind w:left="520" w:right="534"/>
        <w:jc w:val="right"/>
        <w:rPr>
          <w:i/>
          <w:sz w:val="24"/>
          <w:szCs w:val="28"/>
          <w:lang w:val="lv-LV"/>
        </w:rPr>
      </w:pPr>
      <w:r w:rsidRPr="005A58C3">
        <w:rPr>
          <w:i/>
          <w:sz w:val="24"/>
          <w:szCs w:val="28"/>
          <w:lang w:val="lv-LV"/>
        </w:rPr>
        <w:t xml:space="preserve">Sociālo pakalpojumu un sociālās palīdzības likuma </w:t>
      </w:r>
    </w:p>
    <w:p w:rsidR="005A58C3" w:rsidRPr="005A58C3" w:rsidRDefault="005A58C3" w:rsidP="005A58C3">
      <w:pPr>
        <w:spacing w:line="320" w:lineRule="exact"/>
        <w:ind w:left="520" w:right="534"/>
        <w:jc w:val="right"/>
        <w:rPr>
          <w:i/>
          <w:sz w:val="24"/>
          <w:szCs w:val="28"/>
          <w:lang w:val="lv-LV"/>
        </w:rPr>
      </w:pPr>
      <w:r w:rsidRPr="005A58C3">
        <w:rPr>
          <w:i/>
          <w:sz w:val="24"/>
          <w:szCs w:val="28"/>
          <w:lang w:val="lv-LV"/>
        </w:rPr>
        <w:t>3.panta trešo daļu,</w:t>
      </w:r>
    </w:p>
    <w:p w:rsidR="007D3887" w:rsidRPr="00BD11CA" w:rsidRDefault="007D3887">
      <w:pPr>
        <w:spacing w:before="11" w:line="260" w:lineRule="exact"/>
        <w:rPr>
          <w:sz w:val="26"/>
          <w:szCs w:val="26"/>
          <w:lang w:val="lv-LV"/>
        </w:rPr>
      </w:pPr>
    </w:p>
    <w:p w:rsidR="007D3887" w:rsidRPr="00BD11CA" w:rsidRDefault="00EB03EE">
      <w:pPr>
        <w:ind w:left="3574" w:right="3518"/>
        <w:jc w:val="center"/>
        <w:rPr>
          <w:sz w:val="24"/>
          <w:szCs w:val="24"/>
          <w:lang w:val="lv-LV"/>
        </w:rPr>
      </w:pPr>
      <w:r w:rsidRPr="00BD11CA">
        <w:rPr>
          <w:b/>
          <w:sz w:val="24"/>
          <w:szCs w:val="24"/>
          <w:lang w:val="lv-LV"/>
        </w:rPr>
        <w:t>Vispārīgie noteikumi</w:t>
      </w:r>
    </w:p>
    <w:p w:rsidR="007D3887" w:rsidRPr="00BD11CA" w:rsidRDefault="007D3887">
      <w:pPr>
        <w:spacing w:before="12" w:line="260" w:lineRule="exact"/>
        <w:rPr>
          <w:sz w:val="26"/>
          <w:szCs w:val="26"/>
          <w:lang w:val="lv-LV"/>
        </w:rPr>
      </w:pPr>
    </w:p>
    <w:p w:rsidR="007D3887" w:rsidRPr="00BD11CA" w:rsidRDefault="00EB03EE">
      <w:pPr>
        <w:ind w:left="460" w:right="70" w:hanging="360"/>
        <w:rPr>
          <w:sz w:val="24"/>
          <w:szCs w:val="24"/>
          <w:lang w:val="lv-LV"/>
        </w:rPr>
      </w:pPr>
      <w:r w:rsidRPr="00BD11CA">
        <w:rPr>
          <w:sz w:val="24"/>
          <w:szCs w:val="24"/>
          <w:lang w:val="lv-LV"/>
        </w:rPr>
        <w:t>1.   Aprūpe mājās ir pašvaldības sniegti pakalpojumi mājās pamata vajadzību apmierināšanai personām, kuras objektīvu apstākļu dēļ nevar sevi aprūpēt.</w:t>
      </w:r>
    </w:p>
    <w:p w:rsidR="007D3887" w:rsidRPr="00BD11CA" w:rsidRDefault="00EB03EE">
      <w:pPr>
        <w:ind w:left="100"/>
        <w:rPr>
          <w:sz w:val="24"/>
          <w:szCs w:val="24"/>
          <w:lang w:val="lv-LV"/>
        </w:rPr>
      </w:pPr>
      <w:r w:rsidRPr="00BD11CA">
        <w:rPr>
          <w:sz w:val="24"/>
          <w:szCs w:val="24"/>
          <w:lang w:val="lv-LV"/>
        </w:rPr>
        <w:t>2.   Aprūpi mājās izveido, reorganizē un likvidē pamatojoties uz novada domes lēmumu.</w:t>
      </w:r>
    </w:p>
    <w:p w:rsidR="007D3887" w:rsidRPr="00BD11CA" w:rsidRDefault="00EB03EE">
      <w:pPr>
        <w:ind w:left="460" w:right="66" w:hanging="360"/>
        <w:rPr>
          <w:sz w:val="24"/>
          <w:szCs w:val="24"/>
          <w:lang w:val="lv-LV"/>
        </w:rPr>
      </w:pPr>
      <w:r w:rsidRPr="00BD11CA">
        <w:rPr>
          <w:sz w:val="24"/>
          <w:szCs w:val="24"/>
          <w:lang w:val="lv-LV"/>
        </w:rPr>
        <w:t>3.   Aprūpi   mājās   finansē   no   pašvaldības   budžeta   sociālajai   palīdzībai   piešķirtajiem līdzekļiem.</w:t>
      </w:r>
    </w:p>
    <w:p w:rsidR="007D3887" w:rsidRPr="00BD11CA" w:rsidRDefault="007D3887">
      <w:pPr>
        <w:spacing w:before="1" w:line="280" w:lineRule="exact"/>
        <w:rPr>
          <w:sz w:val="28"/>
          <w:szCs w:val="28"/>
          <w:lang w:val="lv-LV"/>
        </w:rPr>
      </w:pPr>
    </w:p>
    <w:p w:rsidR="007D3887" w:rsidRPr="00BD11CA" w:rsidRDefault="00EB03EE">
      <w:pPr>
        <w:ind w:left="2885" w:right="2895"/>
        <w:jc w:val="center"/>
        <w:rPr>
          <w:sz w:val="24"/>
          <w:szCs w:val="24"/>
          <w:lang w:val="lv-LV"/>
        </w:rPr>
      </w:pPr>
      <w:r w:rsidRPr="00BD11CA">
        <w:rPr>
          <w:b/>
          <w:sz w:val="24"/>
          <w:szCs w:val="24"/>
          <w:lang w:val="lv-LV"/>
        </w:rPr>
        <w:t>Personas tiesības uz aprūpi mājās</w:t>
      </w:r>
    </w:p>
    <w:p w:rsidR="007D3887" w:rsidRPr="00BD11CA" w:rsidRDefault="007D3887">
      <w:pPr>
        <w:spacing w:before="11" w:line="260" w:lineRule="exact"/>
        <w:rPr>
          <w:sz w:val="26"/>
          <w:szCs w:val="26"/>
          <w:lang w:val="lv-LV"/>
        </w:rPr>
      </w:pPr>
    </w:p>
    <w:p w:rsidR="007D3887" w:rsidRPr="00BD11CA" w:rsidRDefault="00EB03EE">
      <w:pPr>
        <w:ind w:left="100"/>
        <w:rPr>
          <w:sz w:val="24"/>
          <w:szCs w:val="24"/>
          <w:lang w:val="lv-LV"/>
        </w:rPr>
      </w:pPr>
      <w:r w:rsidRPr="00BD11CA">
        <w:rPr>
          <w:sz w:val="24"/>
          <w:szCs w:val="24"/>
          <w:lang w:val="lv-LV"/>
        </w:rPr>
        <w:t>4.   Tiesības uz aprūpi mājās ir:</w:t>
      </w:r>
    </w:p>
    <w:p w:rsidR="007D3887" w:rsidRPr="00BD11CA" w:rsidRDefault="00EB03EE">
      <w:pPr>
        <w:ind w:left="880" w:right="67" w:hanging="420"/>
        <w:jc w:val="both"/>
        <w:rPr>
          <w:sz w:val="24"/>
          <w:szCs w:val="24"/>
          <w:lang w:val="lv-LV"/>
        </w:rPr>
      </w:pPr>
      <w:r w:rsidRPr="00BD11CA">
        <w:rPr>
          <w:sz w:val="24"/>
          <w:szCs w:val="24"/>
          <w:lang w:val="lv-LV"/>
        </w:rPr>
        <w:t>4.1. Viļānu  novadā  dzīvojošajām  (reģistrētām)  personām,  kuras  vecuma  dēļ,  garīga  vai fiziska rakstura dēļ nevar veikt ikdienas mājas darbus un savu personisko aprūpi, un kurām   nav   likumīgu   apgādnieku   vai   tie   objektīvu   apstākļu   dēļ   nespēj   sniegt minētajām personām nepieciešamo palīdzību.</w:t>
      </w:r>
    </w:p>
    <w:p w:rsidR="007D3887" w:rsidRPr="00BD11CA" w:rsidRDefault="00EB03EE">
      <w:pPr>
        <w:spacing w:before="3" w:line="260" w:lineRule="exact"/>
        <w:ind w:left="880" w:right="65" w:hanging="420"/>
        <w:jc w:val="both"/>
        <w:rPr>
          <w:sz w:val="24"/>
          <w:szCs w:val="24"/>
          <w:lang w:val="lv-LV"/>
        </w:rPr>
      </w:pPr>
      <w:r w:rsidRPr="00BD11CA">
        <w:rPr>
          <w:sz w:val="24"/>
          <w:szCs w:val="24"/>
          <w:lang w:val="lv-LV"/>
        </w:rPr>
        <w:t>4.2.  Viļānu   novadā   dzīvojošām   (reģistrētām)   personām,   kurām   slimības   laikā   vai atveseļošanās periodā ir grūtības veikt ikdienas mājas darbus un personisko aprūpi, un kurām nav likumīgu apgādnieku vai tie objektīvu apstākļu dēļ nespēj sniegt minētajām personām nepieciešamo palīdzību.</w:t>
      </w:r>
    </w:p>
    <w:p w:rsidR="007D3887" w:rsidRPr="00BD11CA" w:rsidRDefault="00EB03EE">
      <w:pPr>
        <w:spacing w:line="260" w:lineRule="exact"/>
        <w:ind w:left="100"/>
        <w:rPr>
          <w:sz w:val="24"/>
          <w:szCs w:val="24"/>
          <w:lang w:val="lv-LV"/>
        </w:rPr>
      </w:pPr>
      <w:r w:rsidRPr="00BD11CA">
        <w:rPr>
          <w:sz w:val="24"/>
          <w:szCs w:val="24"/>
          <w:lang w:val="lv-LV"/>
        </w:rPr>
        <w:t>5.   Aprūpes pakalpojums mājās netiek sniegts personām, kuras slimo ar:</w:t>
      </w:r>
    </w:p>
    <w:p w:rsidR="007D3887" w:rsidRPr="00BD11CA" w:rsidRDefault="00EB03EE">
      <w:pPr>
        <w:ind w:left="460"/>
        <w:rPr>
          <w:sz w:val="24"/>
          <w:szCs w:val="24"/>
          <w:lang w:val="lv-LV"/>
        </w:rPr>
      </w:pPr>
      <w:r w:rsidRPr="00BD11CA">
        <w:rPr>
          <w:sz w:val="24"/>
          <w:szCs w:val="24"/>
          <w:lang w:val="lv-LV"/>
        </w:rPr>
        <w:t xml:space="preserve">5.1. </w:t>
      </w:r>
      <w:proofErr w:type="spellStart"/>
      <w:r w:rsidRPr="00BD11CA">
        <w:rPr>
          <w:sz w:val="24"/>
          <w:szCs w:val="24"/>
          <w:lang w:val="lv-LV"/>
        </w:rPr>
        <w:t>tuberkolozi</w:t>
      </w:r>
      <w:proofErr w:type="spellEnd"/>
      <w:r w:rsidRPr="00BD11CA">
        <w:rPr>
          <w:sz w:val="24"/>
          <w:szCs w:val="24"/>
          <w:lang w:val="lv-LV"/>
        </w:rPr>
        <w:t xml:space="preserve"> aktīvā formā;</w:t>
      </w:r>
    </w:p>
    <w:p w:rsidR="007D3887" w:rsidRPr="00BD11CA" w:rsidRDefault="00EB03EE">
      <w:pPr>
        <w:ind w:left="460"/>
        <w:rPr>
          <w:sz w:val="24"/>
          <w:szCs w:val="24"/>
          <w:lang w:val="lv-LV"/>
        </w:rPr>
      </w:pPr>
      <w:r w:rsidRPr="00BD11CA">
        <w:rPr>
          <w:sz w:val="24"/>
          <w:szCs w:val="24"/>
          <w:lang w:val="lv-LV"/>
        </w:rPr>
        <w:t>5.2. bīstamām infekcijas slimībām;</w:t>
      </w:r>
    </w:p>
    <w:p w:rsidR="007D3887" w:rsidRPr="00BD11CA" w:rsidRDefault="00EB03EE">
      <w:pPr>
        <w:ind w:left="460"/>
        <w:rPr>
          <w:sz w:val="24"/>
          <w:szCs w:val="24"/>
          <w:lang w:val="lv-LV"/>
        </w:rPr>
      </w:pPr>
      <w:r w:rsidRPr="00BD11CA">
        <w:rPr>
          <w:sz w:val="24"/>
          <w:szCs w:val="24"/>
          <w:lang w:val="lv-LV"/>
        </w:rPr>
        <w:t>5.3. izteiktām agresīvām psihiskām novirzēm;</w:t>
      </w:r>
    </w:p>
    <w:p w:rsidR="007D3887" w:rsidRPr="00BD11CA" w:rsidRDefault="00EB03EE">
      <w:pPr>
        <w:ind w:left="460"/>
        <w:rPr>
          <w:sz w:val="24"/>
          <w:szCs w:val="24"/>
          <w:lang w:val="lv-LV"/>
        </w:rPr>
      </w:pPr>
      <w:r w:rsidRPr="00BD11CA">
        <w:rPr>
          <w:sz w:val="24"/>
          <w:szCs w:val="24"/>
          <w:lang w:val="lv-LV"/>
        </w:rPr>
        <w:t>5.4. alkoholismu, narkomāniju;</w:t>
      </w:r>
    </w:p>
    <w:p w:rsidR="007D3887" w:rsidRPr="00BD11CA" w:rsidRDefault="00EB03EE">
      <w:pPr>
        <w:ind w:left="880" w:right="62" w:hanging="420"/>
        <w:jc w:val="both"/>
        <w:rPr>
          <w:sz w:val="24"/>
          <w:szCs w:val="24"/>
          <w:lang w:val="lv-LV"/>
        </w:rPr>
        <w:sectPr w:rsidR="007D3887" w:rsidRPr="00BD11CA">
          <w:footerReference w:type="default" r:id="rId9"/>
          <w:pgSz w:w="12240" w:h="15840"/>
          <w:pgMar w:top="1180" w:right="1220" w:bottom="280" w:left="1700" w:header="0" w:footer="726" w:gutter="0"/>
          <w:pgNumType w:start="1"/>
          <w:cols w:space="720"/>
        </w:sectPr>
      </w:pPr>
      <w:r w:rsidRPr="00BD11CA">
        <w:rPr>
          <w:sz w:val="24"/>
          <w:szCs w:val="24"/>
          <w:lang w:val="lv-LV"/>
        </w:rPr>
        <w:lastRenderedPageBreak/>
        <w:t>5.5. gulošas personas, kurām nepieciešama diennakts uzraudzība (tiek piedāvāti alternatīvi risinājumi).</w:t>
      </w:r>
    </w:p>
    <w:p w:rsidR="007D3887" w:rsidRPr="00BD11CA" w:rsidRDefault="00EB03EE">
      <w:pPr>
        <w:spacing w:before="70"/>
        <w:ind w:left="2153" w:right="2157"/>
        <w:jc w:val="center"/>
        <w:rPr>
          <w:sz w:val="24"/>
          <w:szCs w:val="24"/>
          <w:lang w:val="lv-LV"/>
        </w:rPr>
      </w:pPr>
      <w:r w:rsidRPr="00BD11CA">
        <w:rPr>
          <w:b/>
          <w:sz w:val="24"/>
          <w:szCs w:val="24"/>
          <w:lang w:val="lv-LV"/>
        </w:rPr>
        <w:lastRenderedPageBreak/>
        <w:t>Aprūpes mājās pakalpojuma sniegšanas kārtība</w:t>
      </w:r>
    </w:p>
    <w:p w:rsidR="007D3887" w:rsidRPr="00BD11CA" w:rsidRDefault="007D3887">
      <w:pPr>
        <w:spacing w:before="11" w:line="260" w:lineRule="exact"/>
        <w:rPr>
          <w:sz w:val="26"/>
          <w:szCs w:val="26"/>
          <w:lang w:val="lv-LV"/>
        </w:rPr>
      </w:pPr>
    </w:p>
    <w:p w:rsidR="007D3887" w:rsidRPr="00BD11CA" w:rsidRDefault="00EB03EE">
      <w:pPr>
        <w:ind w:left="460" w:right="69" w:hanging="360"/>
        <w:jc w:val="both"/>
        <w:rPr>
          <w:sz w:val="24"/>
          <w:szCs w:val="24"/>
          <w:lang w:val="lv-LV"/>
        </w:rPr>
      </w:pPr>
      <w:r w:rsidRPr="00BD11CA">
        <w:rPr>
          <w:sz w:val="24"/>
          <w:szCs w:val="24"/>
          <w:lang w:val="lv-LV"/>
        </w:rPr>
        <w:t>6.   Aprūpes  mājās  pakalpojumu  saņemšanai  klients  Viļānu  novada  sociālajam  dienestam iesniedz sekojošus dokumentus:</w:t>
      </w:r>
    </w:p>
    <w:p w:rsidR="007D3887" w:rsidRPr="00BD11CA" w:rsidRDefault="00EB03EE">
      <w:pPr>
        <w:ind w:left="460"/>
        <w:rPr>
          <w:sz w:val="24"/>
          <w:szCs w:val="24"/>
          <w:lang w:val="lv-LV"/>
        </w:rPr>
      </w:pPr>
      <w:r w:rsidRPr="00BD11CA">
        <w:rPr>
          <w:sz w:val="24"/>
          <w:szCs w:val="24"/>
          <w:lang w:val="lv-LV"/>
        </w:rPr>
        <w:t>6.1. iesniegumu;</w:t>
      </w:r>
    </w:p>
    <w:p w:rsidR="007D3887" w:rsidRPr="00BD11CA" w:rsidRDefault="00EB03EE">
      <w:pPr>
        <w:ind w:left="460"/>
        <w:rPr>
          <w:sz w:val="24"/>
          <w:szCs w:val="24"/>
          <w:lang w:val="lv-LV"/>
        </w:rPr>
      </w:pPr>
      <w:r w:rsidRPr="00BD11CA">
        <w:rPr>
          <w:sz w:val="24"/>
          <w:szCs w:val="24"/>
          <w:lang w:val="lv-LV"/>
        </w:rPr>
        <w:t>6.2. ģimenes ārsta atzinumu par aprūpes mājās nepieciešamību;</w:t>
      </w:r>
    </w:p>
    <w:p w:rsidR="007D3887" w:rsidRPr="00BD11CA" w:rsidRDefault="00EB03EE">
      <w:pPr>
        <w:ind w:left="460"/>
        <w:rPr>
          <w:sz w:val="24"/>
          <w:szCs w:val="24"/>
          <w:lang w:val="lv-LV"/>
        </w:rPr>
      </w:pPr>
      <w:r w:rsidRPr="00BD11CA">
        <w:rPr>
          <w:sz w:val="24"/>
          <w:szCs w:val="24"/>
          <w:lang w:val="lv-LV"/>
        </w:rPr>
        <w:t>6.3. izziņu par deklarēto dzīvesvietu;</w:t>
      </w:r>
    </w:p>
    <w:p w:rsidR="007D3887" w:rsidRPr="00BD11CA" w:rsidRDefault="00EB03EE">
      <w:pPr>
        <w:ind w:left="880" w:right="63" w:hanging="420"/>
        <w:rPr>
          <w:sz w:val="24"/>
          <w:szCs w:val="24"/>
          <w:lang w:val="lv-LV"/>
        </w:rPr>
      </w:pPr>
      <w:r w:rsidRPr="00BD11CA">
        <w:rPr>
          <w:sz w:val="24"/>
          <w:szCs w:val="24"/>
          <w:lang w:val="lv-LV"/>
        </w:rPr>
        <w:t>6.4. vajadzības   gadījumā   izziņu   par   likumīgo   apgādnieku   ikmēneša   ienākumiem   un maksātspēju;</w:t>
      </w:r>
    </w:p>
    <w:p w:rsidR="007D3887" w:rsidRPr="00BD11CA" w:rsidRDefault="00EB03EE">
      <w:pPr>
        <w:ind w:left="880" w:right="65" w:hanging="420"/>
        <w:rPr>
          <w:sz w:val="24"/>
          <w:szCs w:val="24"/>
          <w:lang w:val="lv-LV"/>
        </w:rPr>
      </w:pPr>
      <w:r w:rsidRPr="00BD11CA">
        <w:rPr>
          <w:sz w:val="24"/>
          <w:szCs w:val="24"/>
          <w:lang w:val="lv-LV"/>
        </w:rPr>
        <w:t>6.5. vajadzības gadījumā dokumentus, kas apliecina, ka apgādnieki objektīvu apstākļu dēļ nespēj nodrošināt nepieciešamo aprūpi. Par objektīviem apstākļiem var atzīt:</w:t>
      </w:r>
    </w:p>
    <w:p w:rsidR="007D3887" w:rsidRPr="00BD11CA" w:rsidRDefault="00EB03EE">
      <w:pPr>
        <w:ind w:left="820"/>
        <w:rPr>
          <w:sz w:val="24"/>
          <w:szCs w:val="24"/>
          <w:lang w:val="lv-LV"/>
        </w:rPr>
      </w:pPr>
      <w:r w:rsidRPr="00BD11CA">
        <w:rPr>
          <w:sz w:val="24"/>
          <w:szCs w:val="24"/>
          <w:lang w:val="lv-LV"/>
        </w:rPr>
        <w:t>6.5.1.   apgādnieka ilgstošu slimības laiku;</w:t>
      </w:r>
    </w:p>
    <w:p w:rsidR="007D3887" w:rsidRPr="00BD11CA" w:rsidRDefault="00EB03EE">
      <w:pPr>
        <w:ind w:left="820"/>
        <w:rPr>
          <w:sz w:val="24"/>
          <w:szCs w:val="24"/>
          <w:lang w:val="lv-LV"/>
        </w:rPr>
      </w:pPr>
      <w:r w:rsidRPr="00BD11CA">
        <w:rPr>
          <w:sz w:val="24"/>
          <w:szCs w:val="24"/>
          <w:lang w:val="lv-LV"/>
        </w:rPr>
        <w:t>6.5.2.   apgādnieka atrašanos medicīniskās vai sociālās rehabilitācijas institūcijā;</w:t>
      </w:r>
    </w:p>
    <w:p w:rsidR="007D3887" w:rsidRPr="00BD11CA" w:rsidRDefault="00EB03EE">
      <w:pPr>
        <w:ind w:left="820"/>
        <w:rPr>
          <w:sz w:val="24"/>
          <w:szCs w:val="24"/>
          <w:lang w:val="lv-LV"/>
        </w:rPr>
      </w:pPr>
      <w:r w:rsidRPr="00BD11CA">
        <w:rPr>
          <w:sz w:val="24"/>
          <w:szCs w:val="24"/>
          <w:lang w:val="lv-LV"/>
        </w:rPr>
        <w:t>6.5.3.   apgādnieka alkoholismu;</w:t>
      </w:r>
    </w:p>
    <w:p w:rsidR="007D3887" w:rsidRPr="00BD11CA" w:rsidRDefault="00EB03EE">
      <w:pPr>
        <w:ind w:left="1540" w:right="68" w:hanging="720"/>
        <w:rPr>
          <w:sz w:val="24"/>
          <w:szCs w:val="24"/>
          <w:lang w:val="lv-LV"/>
        </w:rPr>
      </w:pPr>
      <w:r w:rsidRPr="00BD11CA">
        <w:rPr>
          <w:sz w:val="24"/>
          <w:szCs w:val="24"/>
          <w:lang w:val="lv-LV"/>
        </w:rPr>
        <w:t>6.5.4.   apgādnieks ir pensijas vecuma persona un fizisko ierobežojumu dēļ nevar veikt aprūpi;</w:t>
      </w:r>
    </w:p>
    <w:p w:rsidR="007D3887" w:rsidRPr="00BD11CA" w:rsidRDefault="00EB03EE">
      <w:pPr>
        <w:ind w:left="820"/>
        <w:rPr>
          <w:sz w:val="24"/>
          <w:szCs w:val="24"/>
          <w:lang w:val="lv-LV"/>
        </w:rPr>
      </w:pPr>
      <w:r w:rsidRPr="00BD11CA">
        <w:rPr>
          <w:sz w:val="24"/>
          <w:szCs w:val="24"/>
          <w:lang w:val="lv-LV"/>
        </w:rPr>
        <w:t>6.5.5.   apgādniekam  ir  garīga  vai  fiziska  rakstura  traucējumi,  ko  apstiprina  ģimenes</w:t>
      </w:r>
    </w:p>
    <w:p w:rsidR="007D3887" w:rsidRPr="00BD11CA" w:rsidRDefault="00EB03EE">
      <w:pPr>
        <w:spacing w:line="260" w:lineRule="exact"/>
        <w:ind w:left="1502" w:right="6588"/>
        <w:jc w:val="center"/>
        <w:rPr>
          <w:sz w:val="24"/>
          <w:szCs w:val="24"/>
          <w:lang w:val="lv-LV"/>
        </w:rPr>
      </w:pPr>
      <w:r w:rsidRPr="00BD11CA">
        <w:rPr>
          <w:sz w:val="24"/>
          <w:szCs w:val="24"/>
          <w:lang w:val="lv-LV"/>
        </w:rPr>
        <w:t>ārsta izziņa;</w:t>
      </w:r>
    </w:p>
    <w:p w:rsidR="007D3887" w:rsidRPr="00BD11CA" w:rsidRDefault="00EB03EE">
      <w:pPr>
        <w:ind w:left="820"/>
        <w:rPr>
          <w:sz w:val="24"/>
          <w:szCs w:val="24"/>
          <w:lang w:val="lv-LV"/>
        </w:rPr>
      </w:pPr>
      <w:r w:rsidRPr="00BD11CA">
        <w:rPr>
          <w:sz w:val="24"/>
          <w:szCs w:val="24"/>
          <w:lang w:val="lv-LV"/>
        </w:rPr>
        <w:t>6.5.6.   apgādnieka nodarbinātību;</w:t>
      </w:r>
    </w:p>
    <w:p w:rsidR="007D3887" w:rsidRPr="00BD11CA" w:rsidRDefault="00EB03EE">
      <w:pPr>
        <w:ind w:left="820"/>
        <w:rPr>
          <w:sz w:val="24"/>
          <w:szCs w:val="24"/>
          <w:lang w:val="lv-LV"/>
        </w:rPr>
      </w:pPr>
      <w:r w:rsidRPr="00BD11CA">
        <w:rPr>
          <w:sz w:val="24"/>
          <w:szCs w:val="24"/>
          <w:lang w:val="lv-LV"/>
        </w:rPr>
        <w:t>6.5.7.   apgādnieka dzīvesvietas attālumu.</w:t>
      </w:r>
    </w:p>
    <w:p w:rsidR="007D3887" w:rsidRPr="00BD11CA" w:rsidRDefault="00EB03EE">
      <w:pPr>
        <w:ind w:left="460" w:right="63" w:hanging="360"/>
        <w:jc w:val="both"/>
        <w:rPr>
          <w:sz w:val="24"/>
          <w:szCs w:val="24"/>
          <w:lang w:val="lv-LV"/>
        </w:rPr>
      </w:pPr>
      <w:r w:rsidRPr="00BD11CA">
        <w:rPr>
          <w:sz w:val="24"/>
          <w:szCs w:val="24"/>
          <w:lang w:val="lv-LV"/>
        </w:rPr>
        <w:t>7.   Viļānu  novada  sociālais  dienests  10  darba  dienu  laikā  pēc  visu  norādīto  dokumentu saņemšanas veic personas sadzīves apstākļu noskaidrošanu, novērtē klienta vajadzības pēc aprūpes mājās pakalpojuma, izvērtē un pieņem lēmumu par aprūpes mājās piešķiršanu.</w:t>
      </w:r>
    </w:p>
    <w:p w:rsidR="007D3887" w:rsidRPr="00BD11CA" w:rsidRDefault="007D3887">
      <w:pPr>
        <w:spacing w:before="1" w:line="280" w:lineRule="exact"/>
        <w:rPr>
          <w:sz w:val="28"/>
          <w:szCs w:val="28"/>
          <w:lang w:val="lv-LV"/>
        </w:rPr>
      </w:pPr>
    </w:p>
    <w:p w:rsidR="007D3887" w:rsidRPr="00BD11CA" w:rsidRDefault="00EB03EE">
      <w:pPr>
        <w:ind w:left="2849" w:right="2857"/>
        <w:jc w:val="center"/>
        <w:rPr>
          <w:sz w:val="24"/>
          <w:szCs w:val="24"/>
          <w:lang w:val="lv-LV"/>
        </w:rPr>
      </w:pPr>
      <w:r w:rsidRPr="00BD11CA">
        <w:rPr>
          <w:b/>
          <w:sz w:val="24"/>
          <w:szCs w:val="24"/>
          <w:lang w:val="lv-LV"/>
        </w:rPr>
        <w:t>Aprūpes mājās pakalpojumu veidi</w:t>
      </w:r>
    </w:p>
    <w:p w:rsidR="007D3887" w:rsidRPr="00BD11CA" w:rsidRDefault="007D3887">
      <w:pPr>
        <w:spacing w:before="11" w:line="260" w:lineRule="exact"/>
        <w:rPr>
          <w:sz w:val="26"/>
          <w:szCs w:val="26"/>
          <w:lang w:val="lv-LV"/>
        </w:rPr>
      </w:pPr>
    </w:p>
    <w:p w:rsidR="007D3887" w:rsidRPr="00BD11CA" w:rsidRDefault="00EB03EE">
      <w:pPr>
        <w:ind w:left="62" w:right="2485"/>
        <w:jc w:val="center"/>
        <w:rPr>
          <w:sz w:val="24"/>
          <w:szCs w:val="24"/>
          <w:lang w:val="lv-LV"/>
        </w:rPr>
      </w:pPr>
      <w:r w:rsidRPr="00BD11CA">
        <w:rPr>
          <w:sz w:val="24"/>
          <w:szCs w:val="24"/>
          <w:lang w:val="lv-LV"/>
        </w:rPr>
        <w:t>8.   Aprūpes mājās pakalpojumu komplekss ir sadalīts četros līmeņos:</w:t>
      </w:r>
    </w:p>
    <w:p w:rsidR="007D3887" w:rsidRPr="00BD11CA" w:rsidRDefault="00EB03EE">
      <w:pPr>
        <w:ind w:left="460"/>
        <w:rPr>
          <w:sz w:val="24"/>
          <w:szCs w:val="24"/>
          <w:lang w:val="lv-LV"/>
        </w:rPr>
      </w:pPr>
      <w:r w:rsidRPr="00BD11CA">
        <w:rPr>
          <w:sz w:val="24"/>
          <w:szCs w:val="24"/>
          <w:lang w:val="lv-LV"/>
        </w:rPr>
        <w:t xml:space="preserve">8.1. </w:t>
      </w:r>
      <w:r w:rsidRPr="00BD11CA">
        <w:rPr>
          <w:b/>
          <w:sz w:val="24"/>
          <w:szCs w:val="24"/>
          <w:lang w:val="lv-LV"/>
        </w:rPr>
        <w:t xml:space="preserve">pirmā līmeņa aprūpe </w:t>
      </w:r>
      <w:r w:rsidRPr="00BD11CA">
        <w:rPr>
          <w:sz w:val="24"/>
          <w:szCs w:val="24"/>
          <w:lang w:val="lv-LV"/>
        </w:rPr>
        <w:t>tiek nodrošināta 2 reizes nedēļā 2 stundas dienā un ietver šādus</w:t>
      </w:r>
    </w:p>
    <w:p w:rsidR="007D3887" w:rsidRPr="00BD11CA" w:rsidRDefault="00EB03EE">
      <w:pPr>
        <w:ind w:left="880"/>
        <w:rPr>
          <w:sz w:val="24"/>
          <w:szCs w:val="24"/>
          <w:lang w:val="lv-LV"/>
        </w:rPr>
      </w:pPr>
      <w:r w:rsidRPr="00BD11CA">
        <w:rPr>
          <w:sz w:val="24"/>
          <w:szCs w:val="24"/>
          <w:lang w:val="lv-LV"/>
        </w:rPr>
        <w:t>pakalpojumus:</w:t>
      </w:r>
    </w:p>
    <w:p w:rsidR="007D3887" w:rsidRPr="00BD11CA" w:rsidRDefault="00EB03EE">
      <w:pPr>
        <w:ind w:left="820"/>
        <w:rPr>
          <w:sz w:val="24"/>
          <w:szCs w:val="24"/>
          <w:lang w:val="lv-LV"/>
        </w:rPr>
      </w:pPr>
      <w:r w:rsidRPr="00BD11CA">
        <w:rPr>
          <w:sz w:val="24"/>
          <w:szCs w:val="24"/>
          <w:lang w:val="lv-LV"/>
        </w:rPr>
        <w:t>8.1.1.   pārrunas par nepieciešamo aprūpi, sabiedrībā notiekošajiem procesiem;</w:t>
      </w:r>
    </w:p>
    <w:p w:rsidR="007D3887" w:rsidRPr="00BD11CA" w:rsidRDefault="00EB03EE">
      <w:pPr>
        <w:ind w:left="820"/>
        <w:rPr>
          <w:sz w:val="24"/>
          <w:szCs w:val="24"/>
          <w:lang w:val="lv-LV"/>
        </w:rPr>
      </w:pPr>
      <w:r w:rsidRPr="00BD11CA">
        <w:rPr>
          <w:sz w:val="24"/>
          <w:szCs w:val="24"/>
          <w:lang w:val="lv-LV"/>
        </w:rPr>
        <w:t>8.1.2.   ārsta un citu medicīnas darbinieku izsaukšana;</w:t>
      </w:r>
    </w:p>
    <w:p w:rsidR="007D3887" w:rsidRPr="00BD11CA" w:rsidRDefault="00EB03EE">
      <w:pPr>
        <w:ind w:left="820"/>
        <w:rPr>
          <w:sz w:val="24"/>
          <w:szCs w:val="24"/>
          <w:lang w:val="lv-LV"/>
        </w:rPr>
      </w:pPr>
      <w:r w:rsidRPr="00BD11CA">
        <w:rPr>
          <w:sz w:val="24"/>
          <w:szCs w:val="24"/>
          <w:lang w:val="lv-LV"/>
        </w:rPr>
        <w:t>8.1.3.   medikamentu iegāde;</w:t>
      </w:r>
    </w:p>
    <w:p w:rsidR="007D3887" w:rsidRPr="00BD11CA" w:rsidRDefault="00EB03EE">
      <w:pPr>
        <w:ind w:left="820"/>
        <w:rPr>
          <w:sz w:val="24"/>
          <w:szCs w:val="24"/>
          <w:lang w:val="lv-LV"/>
        </w:rPr>
      </w:pPr>
      <w:r w:rsidRPr="00BD11CA">
        <w:rPr>
          <w:sz w:val="24"/>
          <w:szCs w:val="24"/>
          <w:lang w:val="lv-LV"/>
        </w:rPr>
        <w:t>8.1.4.   rūpniecības preču un pārtikas preču iegāde;</w:t>
      </w:r>
    </w:p>
    <w:p w:rsidR="007D3887" w:rsidRPr="00BD11CA" w:rsidRDefault="00EB03EE">
      <w:pPr>
        <w:ind w:left="820"/>
        <w:rPr>
          <w:sz w:val="24"/>
          <w:szCs w:val="24"/>
          <w:lang w:val="lv-LV"/>
        </w:rPr>
      </w:pPr>
      <w:r w:rsidRPr="00BD11CA">
        <w:rPr>
          <w:sz w:val="24"/>
          <w:szCs w:val="24"/>
          <w:lang w:val="lv-LV"/>
        </w:rPr>
        <w:t>8.1.5.   preses pasūtīšana;</w:t>
      </w:r>
    </w:p>
    <w:p w:rsidR="007D3887" w:rsidRPr="00BD11CA" w:rsidRDefault="00EB03EE">
      <w:pPr>
        <w:ind w:left="820"/>
        <w:rPr>
          <w:sz w:val="24"/>
          <w:szCs w:val="24"/>
          <w:lang w:val="lv-LV"/>
        </w:rPr>
      </w:pPr>
      <w:r w:rsidRPr="00BD11CA">
        <w:rPr>
          <w:sz w:val="24"/>
          <w:szCs w:val="24"/>
          <w:lang w:val="lv-LV"/>
        </w:rPr>
        <w:t>8.1.6.   telpu mitrā uzkopšana 1 reizi nedēļā;</w:t>
      </w:r>
    </w:p>
    <w:p w:rsidR="007D3887" w:rsidRPr="00BD11CA" w:rsidRDefault="00EB03EE">
      <w:pPr>
        <w:ind w:left="820"/>
        <w:rPr>
          <w:sz w:val="24"/>
          <w:szCs w:val="24"/>
          <w:lang w:val="lv-LV"/>
        </w:rPr>
      </w:pPr>
      <w:r w:rsidRPr="00BD11CA">
        <w:rPr>
          <w:sz w:val="24"/>
          <w:szCs w:val="24"/>
          <w:lang w:val="lv-LV"/>
        </w:rPr>
        <w:t>8.1.7.   atkritumu iznešana;</w:t>
      </w:r>
    </w:p>
    <w:p w:rsidR="007D3887" w:rsidRPr="00BD11CA" w:rsidRDefault="00EB03EE">
      <w:pPr>
        <w:ind w:left="820"/>
        <w:rPr>
          <w:sz w:val="24"/>
          <w:szCs w:val="24"/>
          <w:lang w:val="lv-LV"/>
        </w:rPr>
      </w:pPr>
      <w:r w:rsidRPr="00BD11CA">
        <w:rPr>
          <w:sz w:val="24"/>
          <w:szCs w:val="24"/>
          <w:lang w:val="lv-LV"/>
        </w:rPr>
        <w:t>8.1.8.   logu mazgāšana 2 reizes gadā, aizkaru nomaiņa, to mazgāšana;</w:t>
      </w:r>
    </w:p>
    <w:p w:rsidR="007D3887" w:rsidRPr="00BD11CA" w:rsidRDefault="00EB03EE">
      <w:pPr>
        <w:ind w:left="820"/>
        <w:rPr>
          <w:sz w:val="24"/>
          <w:szCs w:val="24"/>
          <w:lang w:val="lv-LV"/>
        </w:rPr>
      </w:pPr>
      <w:r w:rsidRPr="00BD11CA">
        <w:rPr>
          <w:sz w:val="24"/>
          <w:szCs w:val="24"/>
          <w:lang w:val="lv-LV"/>
        </w:rPr>
        <w:t>8.1.9.    veļas nomaiņa, veļas nodošana veļas mazgāšanai;</w:t>
      </w:r>
    </w:p>
    <w:p w:rsidR="007D3887" w:rsidRPr="00BD11CA" w:rsidRDefault="00EB03EE">
      <w:pPr>
        <w:ind w:left="820"/>
        <w:rPr>
          <w:sz w:val="24"/>
          <w:szCs w:val="24"/>
          <w:lang w:val="lv-LV"/>
        </w:rPr>
      </w:pPr>
      <w:r w:rsidRPr="00BD11CA">
        <w:rPr>
          <w:sz w:val="24"/>
          <w:szCs w:val="24"/>
          <w:lang w:val="lv-LV"/>
        </w:rPr>
        <w:t>8.1.10. komunālo, kā arī citu maksājumu kārtošana;</w:t>
      </w:r>
    </w:p>
    <w:p w:rsidR="007D3887" w:rsidRPr="00BD11CA" w:rsidRDefault="00EB03EE">
      <w:pPr>
        <w:ind w:left="820"/>
        <w:rPr>
          <w:sz w:val="24"/>
          <w:szCs w:val="24"/>
          <w:lang w:val="lv-LV"/>
        </w:rPr>
      </w:pPr>
      <w:r w:rsidRPr="00BD11CA">
        <w:rPr>
          <w:sz w:val="24"/>
          <w:szCs w:val="24"/>
          <w:lang w:val="lv-LV"/>
        </w:rPr>
        <w:t>8.1.11. pavadoņa pakalpojumi pēc vajadzības, ne biežāk kā 2 reizes mēnesī;</w:t>
      </w:r>
    </w:p>
    <w:p w:rsidR="007D3887" w:rsidRPr="00BD11CA" w:rsidRDefault="00EB03EE">
      <w:pPr>
        <w:ind w:left="1540" w:right="64" w:hanging="720"/>
        <w:rPr>
          <w:sz w:val="24"/>
          <w:szCs w:val="24"/>
          <w:lang w:val="lv-LV"/>
        </w:rPr>
      </w:pPr>
      <w:r w:rsidRPr="00BD11CA">
        <w:rPr>
          <w:sz w:val="24"/>
          <w:szCs w:val="24"/>
          <w:lang w:val="lv-LV"/>
        </w:rPr>
        <w:t>8.1.12. palīdzība personas apliecinošu dokumentu kārtošanā un dokumentu kārtošanā veselības aizsardzības iestādēs.</w:t>
      </w:r>
    </w:p>
    <w:p w:rsidR="007D3887" w:rsidRPr="00BD11CA" w:rsidRDefault="00EB03EE">
      <w:pPr>
        <w:ind w:left="880" w:right="64" w:hanging="420"/>
        <w:rPr>
          <w:sz w:val="24"/>
          <w:szCs w:val="24"/>
          <w:lang w:val="lv-LV"/>
        </w:rPr>
      </w:pPr>
      <w:r w:rsidRPr="00BD11CA">
        <w:rPr>
          <w:sz w:val="24"/>
          <w:szCs w:val="24"/>
          <w:lang w:val="lv-LV"/>
        </w:rPr>
        <w:t xml:space="preserve">8.2. </w:t>
      </w:r>
      <w:r w:rsidRPr="00BD11CA">
        <w:rPr>
          <w:b/>
          <w:sz w:val="24"/>
          <w:szCs w:val="24"/>
          <w:lang w:val="lv-LV"/>
        </w:rPr>
        <w:t xml:space="preserve">otrā līmeņa aprūpe </w:t>
      </w:r>
      <w:r w:rsidRPr="00BD11CA">
        <w:rPr>
          <w:sz w:val="24"/>
          <w:szCs w:val="24"/>
          <w:lang w:val="lv-LV"/>
        </w:rPr>
        <w:t>tiek nodrošināta 3 reizes nedēļā 2 stundas dienā un ietver pirmā līmeņa pakalpojumus + šādus pakalpojumus:</w:t>
      </w:r>
    </w:p>
    <w:p w:rsidR="007D3887" w:rsidRPr="00BD11CA" w:rsidRDefault="00EB03EE">
      <w:pPr>
        <w:ind w:left="820"/>
        <w:rPr>
          <w:sz w:val="24"/>
          <w:szCs w:val="24"/>
          <w:lang w:val="lv-LV"/>
        </w:rPr>
      </w:pPr>
      <w:r w:rsidRPr="00BD11CA">
        <w:rPr>
          <w:sz w:val="24"/>
          <w:szCs w:val="24"/>
          <w:lang w:val="lv-LV"/>
        </w:rPr>
        <w:t>8.2.1.   ūdens piegāde;</w:t>
      </w:r>
    </w:p>
    <w:p w:rsidR="007D3887" w:rsidRPr="00BD11CA" w:rsidRDefault="00EB03EE">
      <w:pPr>
        <w:ind w:left="820"/>
        <w:rPr>
          <w:sz w:val="24"/>
          <w:szCs w:val="24"/>
          <w:lang w:val="lv-LV"/>
        </w:rPr>
        <w:sectPr w:rsidR="007D3887" w:rsidRPr="00BD11CA">
          <w:pgSz w:w="12240" w:h="15840"/>
          <w:pgMar w:top="1480" w:right="1220" w:bottom="280" w:left="1700" w:header="0" w:footer="726" w:gutter="0"/>
          <w:cols w:space="720"/>
        </w:sectPr>
      </w:pPr>
      <w:r w:rsidRPr="00BD11CA">
        <w:rPr>
          <w:sz w:val="24"/>
          <w:szCs w:val="24"/>
          <w:lang w:val="lv-LV"/>
        </w:rPr>
        <w:t>8.2.2.   kurināmā piegāde telpās;</w:t>
      </w:r>
    </w:p>
    <w:p w:rsidR="007D3887" w:rsidRPr="00BD11CA" w:rsidRDefault="00EB03EE">
      <w:pPr>
        <w:spacing w:before="68"/>
        <w:ind w:left="820"/>
        <w:rPr>
          <w:sz w:val="24"/>
          <w:szCs w:val="24"/>
          <w:lang w:val="lv-LV"/>
        </w:rPr>
      </w:pPr>
      <w:r w:rsidRPr="00BD11CA">
        <w:rPr>
          <w:sz w:val="24"/>
          <w:szCs w:val="24"/>
          <w:lang w:val="lv-LV"/>
        </w:rPr>
        <w:lastRenderedPageBreak/>
        <w:t>8.2.3.   pagalma uzkopšana;</w:t>
      </w:r>
    </w:p>
    <w:p w:rsidR="007D3887" w:rsidRPr="00BD11CA" w:rsidRDefault="00EB03EE">
      <w:pPr>
        <w:ind w:left="820"/>
        <w:rPr>
          <w:sz w:val="24"/>
          <w:szCs w:val="24"/>
          <w:lang w:val="lv-LV"/>
        </w:rPr>
      </w:pPr>
      <w:r w:rsidRPr="00BD11CA">
        <w:rPr>
          <w:sz w:val="24"/>
          <w:szCs w:val="24"/>
          <w:lang w:val="lv-LV"/>
        </w:rPr>
        <w:t>8.2.4.   pavadīšana pie ārsta;</w:t>
      </w:r>
    </w:p>
    <w:p w:rsidR="007D3887" w:rsidRPr="00BD11CA" w:rsidRDefault="00EB03EE">
      <w:pPr>
        <w:ind w:left="1540" w:right="68" w:hanging="720"/>
        <w:rPr>
          <w:sz w:val="24"/>
          <w:szCs w:val="24"/>
          <w:lang w:val="lv-LV"/>
        </w:rPr>
      </w:pPr>
      <w:r w:rsidRPr="00BD11CA">
        <w:rPr>
          <w:sz w:val="24"/>
          <w:szCs w:val="24"/>
          <w:lang w:val="lv-LV"/>
        </w:rPr>
        <w:t>8.2.5.   klienta personiskā aprūpe (mazgāšana, nagu griešana, skūšana, palīdzība ēdiena gatavošanā).</w:t>
      </w:r>
    </w:p>
    <w:p w:rsidR="007D3887" w:rsidRPr="00BD11CA" w:rsidRDefault="00EB03EE">
      <w:pPr>
        <w:ind w:left="460"/>
        <w:rPr>
          <w:sz w:val="24"/>
          <w:szCs w:val="24"/>
          <w:lang w:val="lv-LV"/>
        </w:rPr>
      </w:pPr>
      <w:r w:rsidRPr="00BD11CA">
        <w:rPr>
          <w:sz w:val="24"/>
          <w:szCs w:val="24"/>
          <w:lang w:val="lv-LV"/>
        </w:rPr>
        <w:t xml:space="preserve">8.3. </w:t>
      </w:r>
      <w:r w:rsidRPr="00BD11CA">
        <w:rPr>
          <w:b/>
          <w:sz w:val="24"/>
          <w:szCs w:val="24"/>
          <w:lang w:val="lv-LV"/>
        </w:rPr>
        <w:t xml:space="preserve">trešā līmeņa aprūpe </w:t>
      </w:r>
      <w:r w:rsidRPr="00BD11CA">
        <w:rPr>
          <w:sz w:val="24"/>
          <w:szCs w:val="24"/>
          <w:lang w:val="lv-LV"/>
        </w:rPr>
        <w:t>tiek nodrošināta 3 reizes nedēļā, 3 stundas dienā un ietver pirmā</w:t>
      </w:r>
    </w:p>
    <w:p w:rsidR="007D3887" w:rsidRPr="00BD11CA" w:rsidRDefault="00EB03EE">
      <w:pPr>
        <w:ind w:left="880"/>
        <w:rPr>
          <w:sz w:val="24"/>
          <w:szCs w:val="24"/>
          <w:lang w:val="lv-LV"/>
        </w:rPr>
      </w:pPr>
      <w:r w:rsidRPr="00BD11CA">
        <w:rPr>
          <w:sz w:val="24"/>
          <w:szCs w:val="24"/>
          <w:lang w:val="lv-LV"/>
        </w:rPr>
        <w:t>un otrā līmeņa pakalpojumus + šādus pakalpojumus:</w:t>
      </w:r>
    </w:p>
    <w:p w:rsidR="007D3887" w:rsidRPr="00BD11CA" w:rsidRDefault="00EB03EE">
      <w:pPr>
        <w:ind w:left="820"/>
        <w:rPr>
          <w:sz w:val="24"/>
          <w:szCs w:val="24"/>
          <w:lang w:val="lv-LV"/>
        </w:rPr>
      </w:pPr>
      <w:r w:rsidRPr="00BD11CA">
        <w:rPr>
          <w:sz w:val="24"/>
          <w:szCs w:val="24"/>
          <w:lang w:val="lv-LV"/>
        </w:rPr>
        <w:t>8.3.1.   ēdienreižu nodrošināšana;</w:t>
      </w:r>
    </w:p>
    <w:p w:rsidR="007D3887" w:rsidRPr="00BD11CA" w:rsidRDefault="00EB03EE">
      <w:pPr>
        <w:ind w:left="820"/>
        <w:rPr>
          <w:sz w:val="24"/>
          <w:szCs w:val="24"/>
          <w:lang w:val="lv-LV"/>
        </w:rPr>
      </w:pPr>
      <w:r w:rsidRPr="00BD11CA">
        <w:rPr>
          <w:sz w:val="24"/>
          <w:szCs w:val="24"/>
          <w:lang w:val="lv-LV"/>
        </w:rPr>
        <w:t>8.3.2.   noteiktas diētas ievērošana;</w:t>
      </w:r>
    </w:p>
    <w:p w:rsidR="007D3887" w:rsidRPr="00BD11CA" w:rsidRDefault="00EB03EE">
      <w:pPr>
        <w:ind w:left="820"/>
        <w:rPr>
          <w:sz w:val="24"/>
          <w:szCs w:val="24"/>
          <w:lang w:val="lv-LV"/>
        </w:rPr>
      </w:pPr>
      <w:r w:rsidRPr="00BD11CA">
        <w:rPr>
          <w:sz w:val="24"/>
          <w:szCs w:val="24"/>
          <w:lang w:val="lv-LV"/>
        </w:rPr>
        <w:t>8.3.3.   trauku mazgāšana;</w:t>
      </w:r>
    </w:p>
    <w:p w:rsidR="007D3887" w:rsidRPr="00BD11CA" w:rsidRDefault="00EB03EE">
      <w:pPr>
        <w:ind w:left="820"/>
        <w:rPr>
          <w:sz w:val="24"/>
          <w:szCs w:val="24"/>
          <w:lang w:val="lv-LV"/>
        </w:rPr>
      </w:pPr>
      <w:r w:rsidRPr="00BD11CA">
        <w:rPr>
          <w:sz w:val="24"/>
          <w:szCs w:val="24"/>
          <w:lang w:val="lv-LV"/>
        </w:rPr>
        <w:t>8.3.4.   fizisko aktivitāšu veicināšana;</w:t>
      </w:r>
    </w:p>
    <w:p w:rsidR="007D3887" w:rsidRPr="00BD11CA" w:rsidRDefault="00EB03EE">
      <w:pPr>
        <w:ind w:left="460"/>
        <w:rPr>
          <w:sz w:val="24"/>
          <w:szCs w:val="24"/>
          <w:lang w:val="lv-LV"/>
        </w:rPr>
      </w:pPr>
      <w:r w:rsidRPr="00BD11CA">
        <w:rPr>
          <w:sz w:val="24"/>
          <w:szCs w:val="24"/>
          <w:lang w:val="lv-LV"/>
        </w:rPr>
        <w:t xml:space="preserve">8.4. </w:t>
      </w:r>
      <w:r w:rsidRPr="00BD11CA">
        <w:rPr>
          <w:b/>
          <w:sz w:val="24"/>
          <w:szCs w:val="24"/>
          <w:lang w:val="lv-LV"/>
        </w:rPr>
        <w:t xml:space="preserve">ceturtā līmeņa aprūpe </w:t>
      </w:r>
      <w:r w:rsidRPr="00BD11CA">
        <w:rPr>
          <w:sz w:val="24"/>
          <w:szCs w:val="24"/>
          <w:lang w:val="lv-LV"/>
        </w:rPr>
        <w:t>tiek nodrošināta nedēļā katru darba dienu 3 stundas dienā un</w:t>
      </w:r>
    </w:p>
    <w:p w:rsidR="007D3887" w:rsidRPr="00BD11CA" w:rsidRDefault="00EB03EE">
      <w:pPr>
        <w:ind w:left="880"/>
        <w:rPr>
          <w:sz w:val="24"/>
          <w:szCs w:val="24"/>
          <w:lang w:val="lv-LV"/>
        </w:rPr>
      </w:pPr>
      <w:r w:rsidRPr="00BD11CA">
        <w:rPr>
          <w:sz w:val="24"/>
          <w:szCs w:val="24"/>
          <w:lang w:val="lv-LV"/>
        </w:rPr>
        <w:t>ietver pirmā, otrā un trešā līmeņa pakalpojumus + šādus pakalpojumus:</w:t>
      </w:r>
    </w:p>
    <w:p w:rsidR="007D3887" w:rsidRPr="00BD11CA" w:rsidRDefault="00EB03EE">
      <w:pPr>
        <w:ind w:left="820"/>
        <w:rPr>
          <w:sz w:val="24"/>
          <w:szCs w:val="24"/>
          <w:lang w:val="lv-LV"/>
        </w:rPr>
      </w:pPr>
      <w:r w:rsidRPr="00BD11CA">
        <w:rPr>
          <w:sz w:val="24"/>
          <w:szCs w:val="24"/>
          <w:lang w:val="lv-LV"/>
        </w:rPr>
        <w:t>8.4.1.   ēdiena pagatavošana un klienta barošana;</w:t>
      </w:r>
    </w:p>
    <w:p w:rsidR="007D3887" w:rsidRPr="00BD11CA" w:rsidRDefault="00EB03EE">
      <w:pPr>
        <w:ind w:left="820"/>
        <w:rPr>
          <w:sz w:val="24"/>
          <w:szCs w:val="24"/>
          <w:lang w:val="lv-LV"/>
        </w:rPr>
      </w:pPr>
      <w:r w:rsidRPr="00BD11CA">
        <w:rPr>
          <w:sz w:val="24"/>
          <w:szCs w:val="24"/>
          <w:lang w:val="lv-LV"/>
        </w:rPr>
        <w:t>8.4.2.   izkāpšana un iekāpšana gultā;</w:t>
      </w:r>
    </w:p>
    <w:p w:rsidR="007D3887" w:rsidRPr="00BD11CA" w:rsidRDefault="00EB03EE">
      <w:pPr>
        <w:ind w:left="820"/>
        <w:rPr>
          <w:sz w:val="24"/>
          <w:szCs w:val="24"/>
          <w:lang w:val="lv-LV"/>
        </w:rPr>
      </w:pPr>
      <w:r w:rsidRPr="00BD11CA">
        <w:rPr>
          <w:sz w:val="24"/>
          <w:szCs w:val="24"/>
          <w:lang w:val="lv-LV"/>
        </w:rPr>
        <w:t>8.4.3.   tualetes apmeklēšana;</w:t>
      </w:r>
    </w:p>
    <w:p w:rsidR="007D3887" w:rsidRPr="00BD11CA" w:rsidRDefault="00EB03EE">
      <w:pPr>
        <w:ind w:left="820"/>
        <w:rPr>
          <w:sz w:val="24"/>
          <w:szCs w:val="24"/>
          <w:lang w:val="lv-LV"/>
        </w:rPr>
      </w:pPr>
      <w:r w:rsidRPr="00BD11CA">
        <w:rPr>
          <w:sz w:val="24"/>
          <w:szCs w:val="24"/>
          <w:lang w:val="lv-LV"/>
        </w:rPr>
        <w:t>8.4.4.   apģērbšana un noģērbšana;</w:t>
      </w:r>
    </w:p>
    <w:p w:rsidR="007D3887" w:rsidRPr="00BD11CA" w:rsidRDefault="00EB03EE">
      <w:pPr>
        <w:ind w:left="820"/>
        <w:rPr>
          <w:sz w:val="24"/>
          <w:szCs w:val="24"/>
          <w:lang w:val="lv-LV"/>
        </w:rPr>
      </w:pPr>
      <w:r w:rsidRPr="00BD11CA">
        <w:rPr>
          <w:sz w:val="24"/>
          <w:szCs w:val="24"/>
          <w:lang w:val="lv-LV"/>
        </w:rPr>
        <w:t>8.4.5.   krāsns kurināšana;</w:t>
      </w:r>
    </w:p>
    <w:p w:rsidR="007D3887" w:rsidRPr="00BD11CA" w:rsidRDefault="00EB03EE">
      <w:pPr>
        <w:ind w:left="820"/>
        <w:rPr>
          <w:sz w:val="24"/>
          <w:szCs w:val="24"/>
          <w:lang w:val="lv-LV"/>
        </w:rPr>
      </w:pPr>
      <w:r w:rsidRPr="00BD11CA">
        <w:rPr>
          <w:sz w:val="24"/>
          <w:szCs w:val="24"/>
          <w:lang w:val="lv-LV"/>
        </w:rPr>
        <w:t>8.4.6.   pamperu nomaiņa.</w:t>
      </w:r>
    </w:p>
    <w:p w:rsidR="007D3887" w:rsidRPr="00BD11CA" w:rsidRDefault="007D3887">
      <w:pPr>
        <w:spacing w:before="18" w:line="260" w:lineRule="exact"/>
        <w:rPr>
          <w:sz w:val="26"/>
          <w:szCs w:val="26"/>
          <w:lang w:val="lv-LV"/>
        </w:rPr>
      </w:pPr>
    </w:p>
    <w:p w:rsidR="007D3887" w:rsidRPr="00BD11CA" w:rsidRDefault="00EB03EE" w:rsidP="00BD11CA">
      <w:pPr>
        <w:ind w:left="2804" w:right="2808"/>
        <w:jc w:val="center"/>
        <w:rPr>
          <w:sz w:val="24"/>
          <w:szCs w:val="24"/>
          <w:lang w:val="lv-LV"/>
        </w:rPr>
      </w:pPr>
      <w:r w:rsidRPr="00BD11CA">
        <w:rPr>
          <w:b/>
          <w:sz w:val="24"/>
          <w:szCs w:val="24"/>
          <w:lang w:val="lv-LV"/>
        </w:rPr>
        <w:t>Aprūpes mājās darba organizēšana</w:t>
      </w:r>
    </w:p>
    <w:p w:rsidR="007D3887" w:rsidRPr="00BD11CA" w:rsidRDefault="00EB03EE">
      <w:pPr>
        <w:ind w:left="460" w:right="69" w:hanging="360"/>
        <w:jc w:val="both"/>
        <w:rPr>
          <w:sz w:val="24"/>
          <w:szCs w:val="24"/>
          <w:lang w:val="lv-LV"/>
        </w:rPr>
      </w:pPr>
      <w:r w:rsidRPr="00BD11CA">
        <w:rPr>
          <w:sz w:val="24"/>
          <w:szCs w:val="24"/>
          <w:lang w:val="lv-LV"/>
        </w:rPr>
        <w:t>9.   Aprūpes   mājās   darba   līgumus   ar   fiziskām   personām   slēdz   Viļānu   novada   domes izpilddirektors vai priekšsēdētājs, attiecīgajos pagastos- pagasta pārvalžu vadītāji.</w:t>
      </w:r>
    </w:p>
    <w:p w:rsidR="007D3887" w:rsidRPr="00BD11CA" w:rsidRDefault="00EB03EE">
      <w:pPr>
        <w:ind w:left="100"/>
        <w:rPr>
          <w:sz w:val="24"/>
          <w:szCs w:val="24"/>
          <w:lang w:val="lv-LV"/>
        </w:rPr>
      </w:pPr>
      <w:r w:rsidRPr="00BD11CA">
        <w:rPr>
          <w:sz w:val="24"/>
          <w:szCs w:val="24"/>
          <w:lang w:val="lv-LV"/>
        </w:rPr>
        <w:t>10. Aprūpes mājās pakalpojuma vienas stundas apmaksas likme tiek noteikta pēc aprūpētāja</w:t>
      </w:r>
    </w:p>
    <w:p w:rsidR="007D3887" w:rsidRPr="00BD11CA" w:rsidRDefault="00EB03EE">
      <w:pPr>
        <w:ind w:left="460"/>
        <w:rPr>
          <w:sz w:val="24"/>
          <w:szCs w:val="24"/>
          <w:lang w:val="lv-LV"/>
        </w:rPr>
      </w:pPr>
      <w:r w:rsidRPr="00BD11CA">
        <w:rPr>
          <w:sz w:val="24"/>
          <w:szCs w:val="24"/>
          <w:lang w:val="lv-LV"/>
        </w:rPr>
        <w:t>darba algas stundas likmes un attiecīgi nostrādātajām stundām.</w:t>
      </w:r>
    </w:p>
    <w:p w:rsidR="007D3887" w:rsidRPr="00BD11CA" w:rsidRDefault="00EB03EE">
      <w:pPr>
        <w:ind w:left="460" w:right="62" w:hanging="360"/>
        <w:jc w:val="both"/>
        <w:rPr>
          <w:sz w:val="24"/>
          <w:szCs w:val="24"/>
          <w:lang w:val="lv-LV"/>
        </w:rPr>
      </w:pPr>
      <w:r w:rsidRPr="00BD11CA">
        <w:rPr>
          <w:sz w:val="24"/>
          <w:szCs w:val="24"/>
          <w:lang w:val="lv-LV"/>
        </w:rPr>
        <w:t>11. Par aprūpes mājās pakalpojuma sniegšanu tiek noslēgts trīsp</w:t>
      </w:r>
      <w:r w:rsidR="00BD11CA">
        <w:rPr>
          <w:sz w:val="24"/>
          <w:szCs w:val="24"/>
          <w:lang w:val="lv-LV"/>
        </w:rPr>
        <w:t>usējs</w:t>
      </w:r>
      <w:r w:rsidRPr="00BD11CA">
        <w:rPr>
          <w:sz w:val="24"/>
          <w:szCs w:val="24"/>
          <w:lang w:val="lv-LV"/>
        </w:rPr>
        <w:t xml:space="preserve"> ( SD sociālo pakalpojumu nodaļa  (turpmāk  SPN),   aprūpētājs  un  aprūpējamais)  līgums,  kurā  tiek  noteikts  aprūpes grafiks un veicamo darbu apjoms.</w:t>
      </w:r>
    </w:p>
    <w:p w:rsidR="007D3887" w:rsidRPr="00BD11CA" w:rsidRDefault="00EB03EE">
      <w:pPr>
        <w:ind w:left="460" w:right="62" w:hanging="360"/>
        <w:jc w:val="both"/>
        <w:rPr>
          <w:sz w:val="24"/>
          <w:szCs w:val="24"/>
          <w:lang w:val="lv-LV"/>
        </w:rPr>
      </w:pPr>
      <w:r w:rsidRPr="00BD11CA">
        <w:rPr>
          <w:sz w:val="24"/>
          <w:szCs w:val="24"/>
          <w:lang w:val="lv-LV"/>
        </w:rPr>
        <w:t>12. Klienta   lietu   sociālo   pakalpojumu   nodaļā   veido   personas   iesniegtie   nepieciešamie dokumenti aprūpei mājās, apsekošanas  akts vai  pārbaudes  akts, sociālā  dienesta lēmums par pakalpojuma piešķiršanu (oriģināls), trīspu</w:t>
      </w:r>
      <w:r w:rsidR="00BD11CA">
        <w:rPr>
          <w:sz w:val="24"/>
          <w:szCs w:val="24"/>
          <w:lang w:val="lv-LV"/>
        </w:rPr>
        <w:t>sējs</w:t>
      </w:r>
      <w:r w:rsidRPr="00BD11CA">
        <w:rPr>
          <w:sz w:val="24"/>
          <w:szCs w:val="24"/>
          <w:lang w:val="lv-LV"/>
        </w:rPr>
        <w:t xml:space="preserve">  līgums par aprūpes mājās pakalpojuma sniegšanu.  Pie  pārvalžu  sociālajiem  darbiniekiem  klienta  lietu  veido  iepriekš  minēto dokumentu   kopijas,   apsekošanas   akti,   sarunu   protokoli,   kuri   sarakstīti   kontrolējot aprūpētāju pakalpojumu kvalitāti.</w:t>
      </w:r>
    </w:p>
    <w:p w:rsidR="007D3887" w:rsidRPr="00BD11CA" w:rsidRDefault="00EB03EE">
      <w:pPr>
        <w:ind w:left="460" w:right="61" w:hanging="360"/>
        <w:jc w:val="both"/>
        <w:rPr>
          <w:sz w:val="24"/>
          <w:szCs w:val="24"/>
          <w:lang w:val="lv-LV"/>
        </w:rPr>
      </w:pPr>
      <w:r w:rsidRPr="00BD11CA">
        <w:rPr>
          <w:sz w:val="24"/>
          <w:szCs w:val="24"/>
          <w:lang w:val="lv-LV"/>
        </w:rPr>
        <w:t>13. SPN  sociālais  darbinieks  kopā  ar  pārvalžu  sociālajiem  darbiniekiem,  pastāvīgās  aprūpes gadījumā,  ne  retāk  kā  1  reizi  gadā,  apseko  klientu  mājās  un  pārskata  sniegto  aprūpes pakalpojumu  nepieciešamību  un  saturu.  Pagaidu  aprūpes  gadījumā  līguma  -  termiņa beigās. Nepieciešamības gadījumā apsekošanu un izvērtēšanu veic biežāk.</w:t>
      </w:r>
    </w:p>
    <w:p w:rsidR="007D3887" w:rsidRPr="00BD11CA" w:rsidRDefault="00EB03EE">
      <w:pPr>
        <w:ind w:left="100"/>
        <w:rPr>
          <w:sz w:val="24"/>
          <w:szCs w:val="24"/>
          <w:lang w:val="lv-LV"/>
        </w:rPr>
      </w:pPr>
      <w:r w:rsidRPr="00BD11CA">
        <w:rPr>
          <w:sz w:val="24"/>
          <w:szCs w:val="24"/>
          <w:lang w:val="lv-LV"/>
        </w:rPr>
        <w:t>14. Aprūpētājs ik mēnesi aizpilda veikto pakalpojumu (veikto darbu) uzskaites lapu.</w:t>
      </w:r>
    </w:p>
    <w:p w:rsidR="007D3887" w:rsidRPr="00BD11CA" w:rsidRDefault="007D3887">
      <w:pPr>
        <w:spacing w:before="1" w:line="280" w:lineRule="exact"/>
        <w:rPr>
          <w:sz w:val="28"/>
          <w:szCs w:val="28"/>
          <w:lang w:val="lv-LV"/>
        </w:rPr>
      </w:pPr>
    </w:p>
    <w:p w:rsidR="007D3887" w:rsidRPr="00BD11CA" w:rsidRDefault="00EB03EE" w:rsidP="00BD11CA">
      <w:pPr>
        <w:ind w:left="2868"/>
        <w:rPr>
          <w:sz w:val="24"/>
          <w:szCs w:val="24"/>
          <w:lang w:val="lv-LV"/>
        </w:rPr>
      </w:pPr>
      <w:r w:rsidRPr="00BD11CA">
        <w:rPr>
          <w:b/>
          <w:sz w:val="24"/>
          <w:szCs w:val="24"/>
          <w:lang w:val="lv-LV"/>
        </w:rPr>
        <w:t>Samaksa par pakalpojumu aprūpe mājās.</w:t>
      </w:r>
    </w:p>
    <w:p w:rsidR="00BD11CA" w:rsidRDefault="00EB03EE" w:rsidP="00BD11CA">
      <w:pPr>
        <w:ind w:left="460" w:right="63" w:hanging="360"/>
        <w:jc w:val="both"/>
        <w:rPr>
          <w:sz w:val="24"/>
          <w:szCs w:val="24"/>
          <w:lang w:val="lv-LV"/>
        </w:rPr>
      </w:pPr>
      <w:r w:rsidRPr="00BD11CA">
        <w:rPr>
          <w:sz w:val="24"/>
          <w:szCs w:val="24"/>
          <w:lang w:val="lv-LV"/>
        </w:rPr>
        <w:t>15.  Tiesības  saņemt  aprūpes  mājās  pakalpojumu  par  Viļānu  novada  pašvaldības  budžeta līdzekļiem ir personām, kuras atbilst 4. punktā minētajiem nosacījumiem un kuru vidējie ienākumi  nepārsniedz  2</w:t>
      </w:r>
      <w:r w:rsidR="00BD11CA">
        <w:rPr>
          <w:sz w:val="24"/>
          <w:szCs w:val="24"/>
          <w:lang w:val="lv-LV"/>
        </w:rPr>
        <w:t>50</w:t>
      </w:r>
      <w:r w:rsidRPr="00BD11CA">
        <w:rPr>
          <w:sz w:val="24"/>
          <w:szCs w:val="24"/>
          <w:lang w:val="lv-LV"/>
        </w:rPr>
        <w:t xml:space="preserve"> EUR mēnesī.</w:t>
      </w:r>
    </w:p>
    <w:p w:rsidR="00BD11CA" w:rsidRPr="00BD11CA" w:rsidRDefault="00BD11CA" w:rsidP="00BD11CA">
      <w:pPr>
        <w:ind w:left="460" w:right="63" w:hanging="360"/>
        <w:jc w:val="both"/>
        <w:rPr>
          <w:sz w:val="24"/>
          <w:szCs w:val="24"/>
          <w:lang w:val="lv-LV"/>
        </w:rPr>
      </w:pPr>
      <w:r w:rsidRPr="009D33A6">
        <w:rPr>
          <w:i/>
          <w:lang w:val="lv-LV"/>
        </w:rPr>
        <w:t>(Grozīts ar Vi</w:t>
      </w:r>
      <w:r>
        <w:rPr>
          <w:i/>
          <w:lang w:val="lv-LV"/>
        </w:rPr>
        <w:t>ļānu novada pašvaldības</w:t>
      </w:r>
      <w:r w:rsidRPr="009D33A6">
        <w:rPr>
          <w:i/>
          <w:lang w:val="lv-LV"/>
        </w:rPr>
        <w:t xml:space="preserve"> domes </w:t>
      </w:r>
      <w:r>
        <w:t>28.01.2016.</w:t>
      </w:r>
      <w:r w:rsidRPr="009D33A6">
        <w:rPr>
          <w:i/>
          <w:lang w:val="lv-LV"/>
        </w:rPr>
        <w:t> saistošajiem noteikumiem Nr.</w:t>
      </w:r>
      <w:r>
        <w:rPr>
          <w:i/>
          <w:lang w:val="lv-LV"/>
        </w:rPr>
        <w:t>82</w:t>
      </w:r>
      <w:r w:rsidRPr="009D33A6">
        <w:rPr>
          <w:i/>
          <w:lang w:val="lv-LV"/>
        </w:rPr>
        <w:t>)</w:t>
      </w:r>
    </w:p>
    <w:p w:rsidR="00BD11CA" w:rsidRPr="00BD11CA" w:rsidRDefault="00BD11CA">
      <w:pPr>
        <w:ind w:left="460" w:right="63" w:hanging="360"/>
        <w:jc w:val="both"/>
        <w:rPr>
          <w:sz w:val="24"/>
          <w:szCs w:val="24"/>
          <w:lang w:val="lv-LV"/>
        </w:rPr>
      </w:pPr>
    </w:p>
    <w:p w:rsidR="007D3887" w:rsidRPr="00BD11CA" w:rsidRDefault="00EB03EE">
      <w:pPr>
        <w:ind w:left="100"/>
        <w:rPr>
          <w:sz w:val="24"/>
          <w:szCs w:val="24"/>
          <w:lang w:val="lv-LV"/>
        </w:rPr>
      </w:pPr>
      <w:r w:rsidRPr="00BD11CA">
        <w:rPr>
          <w:sz w:val="24"/>
          <w:szCs w:val="24"/>
          <w:lang w:val="lv-LV"/>
        </w:rPr>
        <w:t>16. Personām, kuras saņem aprūpes mājās pakalpojumu un,   kuru vidējie ienākumi pārsniedz</w:t>
      </w:r>
    </w:p>
    <w:p w:rsidR="007D3887" w:rsidRPr="00BD11CA" w:rsidRDefault="00EB03EE">
      <w:pPr>
        <w:ind w:left="528"/>
        <w:rPr>
          <w:sz w:val="24"/>
          <w:szCs w:val="24"/>
          <w:lang w:val="lv-LV"/>
        </w:rPr>
        <w:sectPr w:rsidR="007D3887" w:rsidRPr="00BD11CA">
          <w:pgSz w:w="12240" w:h="15840"/>
          <w:pgMar w:top="1200" w:right="1220" w:bottom="280" w:left="1700" w:header="0" w:footer="726" w:gutter="0"/>
          <w:cols w:space="720"/>
        </w:sectPr>
      </w:pPr>
      <w:r w:rsidRPr="00BD11CA">
        <w:rPr>
          <w:sz w:val="24"/>
          <w:szCs w:val="24"/>
          <w:lang w:val="lv-LV"/>
        </w:rPr>
        <w:t>2</w:t>
      </w:r>
      <w:r w:rsidR="00BD11CA">
        <w:rPr>
          <w:sz w:val="24"/>
          <w:szCs w:val="24"/>
          <w:lang w:val="lv-LV"/>
        </w:rPr>
        <w:t xml:space="preserve">51 </w:t>
      </w:r>
      <w:r w:rsidRPr="00BD11CA">
        <w:rPr>
          <w:sz w:val="24"/>
          <w:szCs w:val="24"/>
          <w:lang w:val="lv-LV"/>
        </w:rPr>
        <w:t>EUR mēnesī, tiek noteikta līdzdalības maksa:</w:t>
      </w:r>
    </w:p>
    <w:p w:rsidR="007D3887" w:rsidRPr="00BD11CA" w:rsidRDefault="00EB03EE">
      <w:pPr>
        <w:spacing w:before="68"/>
        <w:ind w:left="820"/>
        <w:rPr>
          <w:sz w:val="24"/>
          <w:szCs w:val="24"/>
          <w:lang w:val="lv-LV"/>
        </w:rPr>
      </w:pPr>
      <w:r w:rsidRPr="00BD11CA">
        <w:rPr>
          <w:sz w:val="24"/>
          <w:szCs w:val="24"/>
          <w:lang w:val="lv-LV"/>
        </w:rPr>
        <w:lastRenderedPageBreak/>
        <w:t>16.1.   2 EUR par pirmā līmeņa pakalpojuma kompleksu;</w:t>
      </w:r>
    </w:p>
    <w:p w:rsidR="007D3887" w:rsidRPr="00BD11CA" w:rsidRDefault="00EB03EE">
      <w:pPr>
        <w:ind w:left="820"/>
        <w:rPr>
          <w:sz w:val="24"/>
          <w:szCs w:val="24"/>
          <w:lang w:val="lv-LV"/>
        </w:rPr>
      </w:pPr>
      <w:r w:rsidRPr="00BD11CA">
        <w:rPr>
          <w:sz w:val="24"/>
          <w:szCs w:val="24"/>
          <w:lang w:val="lv-LV"/>
        </w:rPr>
        <w:t>16.2.   5 EUR par otrā līmeņa pakalpojuma kompleksu;</w:t>
      </w:r>
    </w:p>
    <w:p w:rsidR="007D3887" w:rsidRPr="00BD11CA" w:rsidRDefault="00EB03EE">
      <w:pPr>
        <w:ind w:left="820"/>
        <w:rPr>
          <w:sz w:val="24"/>
          <w:szCs w:val="24"/>
          <w:lang w:val="lv-LV"/>
        </w:rPr>
      </w:pPr>
      <w:r w:rsidRPr="00BD11CA">
        <w:rPr>
          <w:sz w:val="24"/>
          <w:szCs w:val="24"/>
          <w:lang w:val="lv-LV"/>
        </w:rPr>
        <w:t>16.3.   8 EUR par trešā līmeņa pakalpojuma kompleksu;</w:t>
      </w:r>
    </w:p>
    <w:p w:rsidR="00BD11CA" w:rsidRDefault="00EB03EE" w:rsidP="00BD11CA">
      <w:pPr>
        <w:ind w:left="820"/>
        <w:rPr>
          <w:sz w:val="24"/>
          <w:szCs w:val="24"/>
          <w:lang w:val="lv-LV"/>
        </w:rPr>
      </w:pPr>
      <w:r w:rsidRPr="00BD11CA">
        <w:rPr>
          <w:sz w:val="24"/>
          <w:szCs w:val="24"/>
          <w:lang w:val="lv-LV"/>
        </w:rPr>
        <w:t>16.4. 11 EUR par ceturtā līmeņa pakalpojuma kompleksu.</w:t>
      </w:r>
    </w:p>
    <w:p w:rsidR="00BD11CA" w:rsidRPr="00BD11CA" w:rsidRDefault="00BD11CA" w:rsidP="00BD11CA">
      <w:pPr>
        <w:ind w:left="820"/>
        <w:rPr>
          <w:sz w:val="24"/>
          <w:szCs w:val="24"/>
          <w:lang w:val="lv-LV"/>
        </w:rPr>
      </w:pPr>
      <w:r w:rsidRPr="009D33A6">
        <w:rPr>
          <w:i/>
          <w:lang w:val="lv-LV"/>
        </w:rPr>
        <w:t>(Grozīts ar Vi</w:t>
      </w:r>
      <w:r>
        <w:rPr>
          <w:i/>
          <w:lang w:val="lv-LV"/>
        </w:rPr>
        <w:t>ļānu novada pašvaldības</w:t>
      </w:r>
      <w:r w:rsidRPr="009D33A6">
        <w:rPr>
          <w:i/>
          <w:lang w:val="lv-LV"/>
        </w:rPr>
        <w:t xml:space="preserve"> domes </w:t>
      </w:r>
      <w:r w:rsidRPr="00BD11CA">
        <w:rPr>
          <w:lang w:val="lv-LV"/>
        </w:rPr>
        <w:t>28.01.2016.</w:t>
      </w:r>
      <w:r w:rsidRPr="009D33A6">
        <w:rPr>
          <w:i/>
          <w:lang w:val="lv-LV"/>
        </w:rPr>
        <w:t> saistošajiem noteikumiem Nr.</w:t>
      </w:r>
      <w:r>
        <w:rPr>
          <w:i/>
          <w:lang w:val="lv-LV"/>
        </w:rPr>
        <w:t>82</w:t>
      </w:r>
      <w:r w:rsidRPr="009D33A6">
        <w:rPr>
          <w:i/>
          <w:lang w:val="lv-LV"/>
        </w:rPr>
        <w:t>)</w:t>
      </w:r>
    </w:p>
    <w:p w:rsidR="00BD11CA" w:rsidRPr="00BD11CA" w:rsidRDefault="00BD11CA">
      <w:pPr>
        <w:ind w:left="820"/>
        <w:rPr>
          <w:sz w:val="24"/>
          <w:szCs w:val="24"/>
          <w:lang w:val="lv-LV"/>
        </w:rPr>
      </w:pPr>
    </w:p>
    <w:p w:rsidR="00BD11CA" w:rsidRDefault="00BD11CA">
      <w:pPr>
        <w:ind w:left="528" w:right="59" w:hanging="427"/>
        <w:jc w:val="both"/>
        <w:rPr>
          <w:sz w:val="24"/>
          <w:szCs w:val="24"/>
          <w:lang w:val="lv-LV"/>
        </w:rPr>
      </w:pPr>
      <w:r>
        <w:rPr>
          <w:sz w:val="24"/>
          <w:szCs w:val="24"/>
          <w:lang w:val="lv-LV"/>
        </w:rPr>
        <w:t xml:space="preserve">17. </w:t>
      </w:r>
      <w:r w:rsidRPr="00BD11CA">
        <w:rPr>
          <w:sz w:val="24"/>
          <w:szCs w:val="24"/>
          <w:lang w:val="lv-LV"/>
        </w:rPr>
        <w:t xml:space="preserve">Pakalpojums aprūpe mājās netiek nodrošināts no pašvaldības budžeta līdzekļiem (par pakalpojumu maksā pašas personas): </w:t>
      </w:r>
    </w:p>
    <w:p w:rsidR="00BD11CA" w:rsidRDefault="00BD11CA">
      <w:pPr>
        <w:ind w:left="528" w:right="59" w:hanging="427"/>
        <w:jc w:val="both"/>
        <w:rPr>
          <w:sz w:val="24"/>
          <w:szCs w:val="24"/>
          <w:lang w:val="lv-LV"/>
        </w:rPr>
      </w:pPr>
      <w:r w:rsidRPr="00BD11CA">
        <w:rPr>
          <w:sz w:val="24"/>
          <w:szCs w:val="24"/>
          <w:lang w:val="lv-LV"/>
        </w:rPr>
        <w:t xml:space="preserve">17.1 personas, kuras saņem pabalstu invalīdiem, kuriem nepieciešama kopšana; </w:t>
      </w:r>
    </w:p>
    <w:p w:rsidR="00BD11CA" w:rsidRDefault="00BD11CA" w:rsidP="00BD11CA">
      <w:pPr>
        <w:ind w:left="528" w:right="59" w:hanging="427"/>
        <w:jc w:val="both"/>
        <w:rPr>
          <w:sz w:val="24"/>
          <w:szCs w:val="24"/>
          <w:lang w:val="lv-LV"/>
        </w:rPr>
      </w:pPr>
      <w:r w:rsidRPr="00BD11CA">
        <w:rPr>
          <w:sz w:val="24"/>
          <w:szCs w:val="24"/>
          <w:lang w:val="lv-LV"/>
        </w:rPr>
        <w:t>17.2 personas, kuru ienākumi ir lielāki par 300 EUR mēnesī.</w:t>
      </w:r>
    </w:p>
    <w:p w:rsidR="00BD11CA" w:rsidRPr="00BD11CA" w:rsidRDefault="00BD11CA" w:rsidP="00BD11CA">
      <w:pPr>
        <w:ind w:left="528" w:right="59" w:hanging="427"/>
        <w:jc w:val="both"/>
        <w:rPr>
          <w:sz w:val="24"/>
          <w:szCs w:val="24"/>
          <w:lang w:val="lv-LV"/>
        </w:rPr>
      </w:pPr>
      <w:r w:rsidRPr="009D33A6">
        <w:rPr>
          <w:i/>
          <w:lang w:val="lv-LV"/>
        </w:rPr>
        <w:t>(Grozīts ar Vi</w:t>
      </w:r>
      <w:r>
        <w:rPr>
          <w:i/>
          <w:lang w:val="lv-LV"/>
        </w:rPr>
        <w:t>ļānu novada pašvaldības</w:t>
      </w:r>
      <w:r w:rsidRPr="009D33A6">
        <w:rPr>
          <w:i/>
          <w:lang w:val="lv-LV"/>
        </w:rPr>
        <w:t xml:space="preserve"> domes </w:t>
      </w:r>
      <w:r w:rsidRPr="00BD11CA">
        <w:rPr>
          <w:lang w:val="lv-LV"/>
        </w:rPr>
        <w:t>28.01.2016.</w:t>
      </w:r>
      <w:r w:rsidRPr="009D33A6">
        <w:rPr>
          <w:i/>
          <w:lang w:val="lv-LV"/>
        </w:rPr>
        <w:t> saistošajiem noteikumiem Nr.</w:t>
      </w:r>
      <w:r>
        <w:rPr>
          <w:i/>
          <w:lang w:val="lv-LV"/>
        </w:rPr>
        <w:t>82</w:t>
      </w:r>
      <w:r w:rsidRPr="009D33A6">
        <w:rPr>
          <w:i/>
          <w:lang w:val="lv-LV"/>
        </w:rPr>
        <w:t>)</w:t>
      </w:r>
    </w:p>
    <w:p w:rsidR="00BD11CA" w:rsidRPr="00BD11CA" w:rsidRDefault="00BD11CA">
      <w:pPr>
        <w:ind w:left="528" w:right="59" w:hanging="427"/>
        <w:jc w:val="both"/>
        <w:rPr>
          <w:sz w:val="24"/>
          <w:szCs w:val="24"/>
          <w:lang w:val="lv-LV"/>
        </w:rPr>
      </w:pPr>
    </w:p>
    <w:p w:rsidR="007D3887" w:rsidRPr="00BD11CA" w:rsidRDefault="00EB03EE">
      <w:pPr>
        <w:ind w:left="100"/>
        <w:rPr>
          <w:sz w:val="24"/>
          <w:szCs w:val="24"/>
          <w:lang w:val="lv-LV"/>
        </w:rPr>
      </w:pPr>
      <w:r w:rsidRPr="00BD11CA">
        <w:rPr>
          <w:sz w:val="24"/>
          <w:szCs w:val="24"/>
          <w:lang w:val="lv-LV"/>
        </w:rPr>
        <w:t xml:space="preserve">18. Par pakalpojumu aprūpe mājās līdzdalības maksa </w:t>
      </w:r>
      <w:r w:rsidR="00BD11CA" w:rsidRPr="00BD11CA">
        <w:rPr>
          <w:sz w:val="24"/>
          <w:szCs w:val="24"/>
          <w:lang w:val="lv-LV"/>
        </w:rPr>
        <w:t>personai</w:t>
      </w:r>
      <w:r w:rsidRPr="00BD11CA">
        <w:rPr>
          <w:sz w:val="24"/>
          <w:szCs w:val="24"/>
          <w:lang w:val="lv-LV"/>
        </w:rPr>
        <w:t xml:space="preserve"> vienu reizi mēnesī jāiemaksā</w:t>
      </w:r>
    </w:p>
    <w:p w:rsidR="007D3887" w:rsidRPr="00BD11CA" w:rsidRDefault="00EB03EE">
      <w:pPr>
        <w:ind w:left="528"/>
        <w:rPr>
          <w:sz w:val="24"/>
          <w:szCs w:val="24"/>
          <w:lang w:val="lv-LV"/>
        </w:rPr>
      </w:pPr>
      <w:r w:rsidRPr="00BD11CA">
        <w:rPr>
          <w:sz w:val="24"/>
          <w:szCs w:val="24"/>
          <w:lang w:val="lv-LV"/>
        </w:rPr>
        <w:t>Viļānu novada pašvaldības kasē vai pārvaldes kasē.</w:t>
      </w:r>
    </w:p>
    <w:p w:rsidR="007D3887" w:rsidRPr="00BD11CA" w:rsidRDefault="007D3887">
      <w:pPr>
        <w:spacing w:before="1" w:line="280" w:lineRule="exact"/>
        <w:rPr>
          <w:sz w:val="28"/>
          <w:szCs w:val="28"/>
          <w:lang w:val="lv-LV"/>
        </w:rPr>
      </w:pPr>
    </w:p>
    <w:p w:rsidR="007D3887" w:rsidRPr="00BD11CA" w:rsidRDefault="00EB03EE">
      <w:pPr>
        <w:ind w:left="2396" w:right="2401"/>
        <w:jc w:val="center"/>
        <w:rPr>
          <w:sz w:val="24"/>
          <w:szCs w:val="24"/>
          <w:lang w:val="lv-LV"/>
        </w:rPr>
      </w:pPr>
      <w:r w:rsidRPr="00BD11CA">
        <w:rPr>
          <w:b/>
          <w:sz w:val="24"/>
          <w:szCs w:val="24"/>
          <w:lang w:val="lv-LV"/>
        </w:rPr>
        <w:t>Aprūpes mājās pakalpojumu pārtraukšana</w:t>
      </w:r>
    </w:p>
    <w:p w:rsidR="007D3887" w:rsidRPr="00BD11CA" w:rsidRDefault="007D3887">
      <w:pPr>
        <w:spacing w:before="12" w:line="260" w:lineRule="exact"/>
        <w:rPr>
          <w:sz w:val="26"/>
          <w:szCs w:val="26"/>
          <w:lang w:val="lv-LV"/>
        </w:rPr>
      </w:pPr>
    </w:p>
    <w:p w:rsidR="007D3887" w:rsidRPr="00BD11CA" w:rsidRDefault="00EB03EE">
      <w:pPr>
        <w:ind w:left="100"/>
        <w:rPr>
          <w:sz w:val="24"/>
          <w:szCs w:val="24"/>
          <w:lang w:val="lv-LV"/>
        </w:rPr>
      </w:pPr>
      <w:r w:rsidRPr="00BD11CA">
        <w:rPr>
          <w:sz w:val="24"/>
          <w:szCs w:val="24"/>
          <w:lang w:val="lv-LV"/>
        </w:rPr>
        <w:t>19.Aprūpes mājās pakalpojumu pārtrauc, ja:</w:t>
      </w:r>
    </w:p>
    <w:p w:rsidR="007D3887" w:rsidRPr="00BD11CA" w:rsidRDefault="00EB03EE">
      <w:pPr>
        <w:ind w:left="1180"/>
        <w:rPr>
          <w:sz w:val="24"/>
          <w:szCs w:val="24"/>
          <w:lang w:val="lv-LV"/>
        </w:rPr>
      </w:pPr>
      <w:r w:rsidRPr="00BD11CA">
        <w:rPr>
          <w:sz w:val="24"/>
          <w:szCs w:val="24"/>
          <w:lang w:val="lv-LV"/>
        </w:rPr>
        <w:t>19.1.  klients atgūst pašaprūpes spējas;</w:t>
      </w:r>
    </w:p>
    <w:p w:rsidR="007D3887" w:rsidRPr="00BD11CA" w:rsidRDefault="00EB03EE">
      <w:pPr>
        <w:ind w:left="1180"/>
        <w:rPr>
          <w:sz w:val="24"/>
          <w:szCs w:val="24"/>
          <w:lang w:val="lv-LV"/>
        </w:rPr>
      </w:pPr>
      <w:r w:rsidRPr="00BD11CA">
        <w:rPr>
          <w:sz w:val="24"/>
          <w:szCs w:val="24"/>
          <w:lang w:val="lv-LV"/>
        </w:rPr>
        <w:t>19.2.  izbeidzas objektīvie apstākļi, kuru dēļ apgādnieki nespēja nodrošināt</w:t>
      </w:r>
    </w:p>
    <w:p w:rsidR="007D3887" w:rsidRPr="00BD11CA" w:rsidRDefault="00EB03EE">
      <w:pPr>
        <w:ind w:left="1764" w:right="4661"/>
        <w:jc w:val="center"/>
        <w:rPr>
          <w:sz w:val="24"/>
          <w:szCs w:val="24"/>
          <w:lang w:val="lv-LV"/>
        </w:rPr>
      </w:pPr>
      <w:r w:rsidRPr="00BD11CA">
        <w:rPr>
          <w:sz w:val="24"/>
          <w:szCs w:val="24"/>
          <w:lang w:val="lv-LV"/>
        </w:rPr>
        <w:t>klienta aprūpi un uzraudzību;</w:t>
      </w:r>
    </w:p>
    <w:p w:rsidR="007D3887" w:rsidRPr="00BD11CA" w:rsidRDefault="00EB03EE">
      <w:pPr>
        <w:ind w:left="1180"/>
        <w:rPr>
          <w:sz w:val="24"/>
          <w:szCs w:val="24"/>
          <w:lang w:val="lv-LV"/>
        </w:rPr>
      </w:pPr>
      <w:r w:rsidRPr="00BD11CA">
        <w:rPr>
          <w:sz w:val="24"/>
          <w:szCs w:val="24"/>
          <w:lang w:val="lv-LV"/>
        </w:rPr>
        <w:t>19.3.  iestājas klienta nāve;</w:t>
      </w:r>
    </w:p>
    <w:p w:rsidR="007D3887" w:rsidRPr="00BD11CA" w:rsidRDefault="00EB03EE">
      <w:pPr>
        <w:ind w:left="1180"/>
        <w:rPr>
          <w:sz w:val="24"/>
          <w:szCs w:val="24"/>
          <w:lang w:val="lv-LV"/>
        </w:rPr>
      </w:pPr>
      <w:r w:rsidRPr="00BD11CA">
        <w:rPr>
          <w:sz w:val="24"/>
          <w:szCs w:val="24"/>
          <w:lang w:val="lv-LV"/>
        </w:rPr>
        <w:t>19.4.  klients tiek ievietots ilgstošas sociālās aprūpes institūcijā;</w:t>
      </w:r>
    </w:p>
    <w:p w:rsidR="007D3887" w:rsidRPr="00BD11CA" w:rsidRDefault="00EB03EE">
      <w:pPr>
        <w:spacing w:line="260" w:lineRule="exact"/>
        <w:ind w:left="1180"/>
        <w:rPr>
          <w:sz w:val="24"/>
          <w:szCs w:val="24"/>
          <w:lang w:val="lv-LV"/>
        </w:rPr>
      </w:pPr>
      <w:r w:rsidRPr="00BD11CA">
        <w:rPr>
          <w:sz w:val="24"/>
          <w:szCs w:val="24"/>
          <w:lang w:val="lv-LV"/>
        </w:rPr>
        <w:t>19.5.  klients rakstiski atteicies no aprūpes pakalpojumiem;</w:t>
      </w:r>
    </w:p>
    <w:p w:rsidR="007D3887" w:rsidRPr="00BD11CA" w:rsidRDefault="00EB03EE">
      <w:pPr>
        <w:ind w:left="1180"/>
        <w:rPr>
          <w:sz w:val="24"/>
          <w:szCs w:val="24"/>
          <w:lang w:val="lv-LV"/>
        </w:rPr>
      </w:pPr>
      <w:r w:rsidRPr="00BD11CA">
        <w:rPr>
          <w:sz w:val="24"/>
          <w:szCs w:val="24"/>
          <w:lang w:val="lv-LV"/>
        </w:rPr>
        <w:t>19.6.  klients izbraucis uz patstāvīgu dzīvi citā pašvaldībā vai ārzemēm.</w:t>
      </w:r>
    </w:p>
    <w:p w:rsidR="007D3887" w:rsidRPr="00BD11CA" w:rsidRDefault="00EB03EE">
      <w:pPr>
        <w:ind w:left="100"/>
        <w:rPr>
          <w:sz w:val="24"/>
          <w:szCs w:val="24"/>
          <w:lang w:val="lv-LV"/>
        </w:rPr>
      </w:pPr>
      <w:r w:rsidRPr="00BD11CA">
        <w:rPr>
          <w:sz w:val="24"/>
          <w:szCs w:val="24"/>
          <w:lang w:val="lv-LV"/>
        </w:rPr>
        <w:t>20.  Ja pieprasītāju neapmierina lēmums par aprūpes mājās piešķiršanu, lēmumu var apstrīdēt</w:t>
      </w:r>
    </w:p>
    <w:p w:rsidR="007D3887" w:rsidRPr="00BD11CA" w:rsidRDefault="00EB03EE">
      <w:pPr>
        <w:ind w:left="528"/>
        <w:rPr>
          <w:sz w:val="24"/>
          <w:szCs w:val="24"/>
          <w:lang w:val="lv-LV"/>
        </w:rPr>
      </w:pPr>
      <w:r w:rsidRPr="00BD11CA">
        <w:rPr>
          <w:sz w:val="24"/>
          <w:szCs w:val="24"/>
          <w:lang w:val="lv-LV"/>
        </w:rPr>
        <w:t>Viļānu novada pašvaldības domē.</w:t>
      </w:r>
    </w:p>
    <w:p w:rsidR="007D3887" w:rsidRPr="00BD11CA" w:rsidRDefault="007D3887">
      <w:pPr>
        <w:spacing w:before="16" w:line="260" w:lineRule="exact"/>
        <w:rPr>
          <w:sz w:val="26"/>
          <w:szCs w:val="26"/>
          <w:lang w:val="lv-LV"/>
        </w:rPr>
      </w:pPr>
    </w:p>
    <w:p w:rsidR="007D3887" w:rsidRPr="00BD11CA" w:rsidRDefault="00EB03EE">
      <w:pPr>
        <w:ind w:left="100"/>
        <w:rPr>
          <w:sz w:val="24"/>
          <w:szCs w:val="24"/>
          <w:lang w:val="lv-LV"/>
        </w:rPr>
      </w:pPr>
      <w:r w:rsidRPr="00BD11CA">
        <w:rPr>
          <w:sz w:val="24"/>
          <w:szCs w:val="24"/>
          <w:lang w:val="lv-LV"/>
        </w:rPr>
        <w:t>21. Šie saistošie noteikumi stājas spēkā ar 2014.gada 1.janvāri.</w:t>
      </w:r>
    </w:p>
    <w:p w:rsidR="007D3887" w:rsidRPr="00BD11CA" w:rsidRDefault="007D3887">
      <w:pPr>
        <w:spacing w:before="16" w:line="260" w:lineRule="exact"/>
        <w:rPr>
          <w:sz w:val="26"/>
          <w:szCs w:val="26"/>
          <w:lang w:val="lv-LV"/>
        </w:rPr>
      </w:pPr>
    </w:p>
    <w:p w:rsidR="007D3887" w:rsidRPr="00BD11CA" w:rsidRDefault="00EB03EE">
      <w:pPr>
        <w:ind w:left="100" w:right="109"/>
        <w:rPr>
          <w:sz w:val="24"/>
          <w:szCs w:val="24"/>
          <w:lang w:val="lv-LV"/>
        </w:rPr>
      </w:pPr>
      <w:r w:rsidRPr="00BD11CA">
        <w:rPr>
          <w:sz w:val="24"/>
          <w:szCs w:val="24"/>
          <w:lang w:val="lv-LV"/>
        </w:rPr>
        <w:t>22.  Ar šo noteikumu spēkā stāšanās brīdi spēku zaudē 2009.gada 5.augusta Viļānu novada pašvaldības saistošie noteikumi Nr.11 „Par aprūpes mājās darba organizēšanu un pakalpojuma saņemšanas kārtību Viļānu novadā” kā arī to grozījumi.</w:t>
      </w:r>
    </w:p>
    <w:p w:rsidR="007D3887" w:rsidRPr="00BD11CA" w:rsidRDefault="007D3887">
      <w:pPr>
        <w:spacing w:line="200" w:lineRule="exact"/>
        <w:rPr>
          <w:lang w:val="lv-LV"/>
        </w:rPr>
      </w:pPr>
    </w:p>
    <w:p w:rsidR="007D3887" w:rsidRPr="00BD11CA" w:rsidRDefault="007D3887">
      <w:pPr>
        <w:spacing w:line="200" w:lineRule="exact"/>
        <w:rPr>
          <w:lang w:val="lv-LV"/>
        </w:rPr>
      </w:pPr>
    </w:p>
    <w:p w:rsidR="007D3887" w:rsidRPr="00BD11CA" w:rsidRDefault="007D3887">
      <w:pPr>
        <w:spacing w:line="200" w:lineRule="exact"/>
        <w:rPr>
          <w:lang w:val="lv-LV"/>
        </w:rPr>
      </w:pPr>
    </w:p>
    <w:p w:rsidR="007D3887" w:rsidRPr="00BD11CA" w:rsidRDefault="007D3887">
      <w:pPr>
        <w:spacing w:line="200" w:lineRule="exact"/>
        <w:rPr>
          <w:lang w:val="lv-LV"/>
        </w:rPr>
      </w:pPr>
    </w:p>
    <w:p w:rsidR="007D3887" w:rsidRPr="00BD11CA" w:rsidRDefault="007D3887">
      <w:pPr>
        <w:spacing w:line="200" w:lineRule="exact"/>
        <w:rPr>
          <w:lang w:val="lv-LV"/>
        </w:rPr>
      </w:pPr>
    </w:p>
    <w:p w:rsidR="007D3887" w:rsidRPr="00BD11CA" w:rsidRDefault="007D3887">
      <w:pPr>
        <w:spacing w:line="200" w:lineRule="exact"/>
        <w:rPr>
          <w:lang w:val="lv-LV"/>
        </w:rPr>
      </w:pPr>
    </w:p>
    <w:p w:rsidR="007D3887" w:rsidRPr="00BD11CA" w:rsidRDefault="007D3887">
      <w:pPr>
        <w:spacing w:line="200" w:lineRule="exact"/>
        <w:rPr>
          <w:lang w:val="lv-LV"/>
        </w:rPr>
      </w:pPr>
    </w:p>
    <w:p w:rsidR="007D3887" w:rsidRPr="00BD11CA" w:rsidRDefault="007D3887">
      <w:pPr>
        <w:spacing w:before="17" w:line="240" w:lineRule="exact"/>
        <w:rPr>
          <w:sz w:val="24"/>
          <w:szCs w:val="24"/>
          <w:lang w:val="lv-LV"/>
        </w:rPr>
      </w:pPr>
    </w:p>
    <w:p w:rsidR="007D3887" w:rsidRPr="00BD11CA" w:rsidRDefault="00EB03EE">
      <w:pPr>
        <w:ind w:left="100"/>
        <w:rPr>
          <w:sz w:val="24"/>
          <w:szCs w:val="24"/>
          <w:lang w:val="lv-LV"/>
        </w:rPr>
      </w:pPr>
      <w:r w:rsidRPr="00BD11CA">
        <w:rPr>
          <w:sz w:val="24"/>
          <w:szCs w:val="24"/>
          <w:lang w:val="lv-LV"/>
        </w:rPr>
        <w:t>Viļānu novada domes priekšsēdētāja                                                             Jekaterina Ivanova</w:t>
      </w:r>
    </w:p>
    <w:sectPr w:rsidR="007D3887" w:rsidRPr="00BD11CA" w:rsidSect="007D3887">
      <w:pgSz w:w="12240" w:h="15840"/>
      <w:pgMar w:top="1200" w:right="1220" w:bottom="280" w:left="170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763" w:rsidRDefault="00A71763" w:rsidP="007D3887">
      <w:r>
        <w:separator/>
      </w:r>
    </w:p>
  </w:endnote>
  <w:endnote w:type="continuationSeparator" w:id="0">
    <w:p w:rsidR="00A71763" w:rsidRDefault="00A71763" w:rsidP="007D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887" w:rsidRDefault="00A71763">
    <w:pPr>
      <w:spacing w:line="200" w:lineRule="exact"/>
    </w:pPr>
    <w:r>
      <w:pict>
        <v:shapetype id="_x0000_t202" coordsize="21600,21600" o:spt="202" path="m,l,21600r21600,l21600,xe">
          <v:stroke joinstyle="miter"/>
          <v:path gradientshapeok="t" o:connecttype="rect"/>
        </v:shapetype>
        <v:shape id="_x0000_s2049" type="#_x0000_t202" style="position:absolute;margin-left:538.8pt;margin-top:744.7pt;width:9pt;height:11.95pt;z-index:-251658752;mso-position-horizontal-relative:page;mso-position-vertical-relative:page" filled="f" stroked="f">
          <v:textbox inset="0,0,0,0">
            <w:txbxContent>
              <w:p w:rsidR="007D3887" w:rsidRDefault="007D3887">
                <w:pPr>
                  <w:spacing w:line="220" w:lineRule="exact"/>
                  <w:ind w:left="40"/>
                </w:pPr>
                <w:r>
                  <w:fldChar w:fldCharType="begin"/>
                </w:r>
                <w:r w:rsidR="00EB03EE">
                  <w:rPr>
                    <w:w w:val="99"/>
                  </w:rPr>
                  <w:instrText xml:space="preserve"> PAGE </w:instrText>
                </w:r>
                <w:r>
                  <w:fldChar w:fldCharType="separate"/>
                </w:r>
                <w:r w:rsidR="00BD11CA">
                  <w:rPr>
                    <w:noProof/>
                    <w:w w:val="99"/>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763" w:rsidRDefault="00A71763" w:rsidP="007D3887">
      <w:r>
        <w:separator/>
      </w:r>
    </w:p>
  </w:footnote>
  <w:footnote w:type="continuationSeparator" w:id="0">
    <w:p w:rsidR="00A71763" w:rsidRDefault="00A71763" w:rsidP="007D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10E9C"/>
    <w:multiLevelType w:val="multilevel"/>
    <w:tmpl w:val="68C83344"/>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pStyle w:val="Virsraksts4"/>
      <w:lvlText w:val="%4."/>
      <w:lvlJc w:val="left"/>
      <w:pPr>
        <w:tabs>
          <w:tab w:val="num" w:pos="2880"/>
        </w:tabs>
        <w:ind w:left="2880" w:hanging="720"/>
      </w:pPr>
    </w:lvl>
    <w:lvl w:ilvl="4">
      <w:start w:val="1"/>
      <w:numFmt w:val="decimal"/>
      <w:pStyle w:val="Virsraksts5"/>
      <w:lvlText w:val="%5."/>
      <w:lvlJc w:val="left"/>
      <w:pPr>
        <w:tabs>
          <w:tab w:val="num" w:pos="3600"/>
        </w:tabs>
        <w:ind w:left="3600" w:hanging="720"/>
      </w:pPr>
    </w:lvl>
    <w:lvl w:ilvl="5">
      <w:start w:val="1"/>
      <w:numFmt w:val="decimal"/>
      <w:pStyle w:val="Virsraksts6"/>
      <w:lvlText w:val="%6."/>
      <w:lvlJc w:val="left"/>
      <w:pPr>
        <w:tabs>
          <w:tab w:val="num" w:pos="4320"/>
        </w:tabs>
        <w:ind w:left="4320" w:hanging="720"/>
      </w:pPr>
    </w:lvl>
    <w:lvl w:ilvl="6">
      <w:start w:val="1"/>
      <w:numFmt w:val="decimal"/>
      <w:pStyle w:val="Virsraksts7"/>
      <w:lvlText w:val="%7."/>
      <w:lvlJc w:val="left"/>
      <w:pPr>
        <w:tabs>
          <w:tab w:val="num" w:pos="5040"/>
        </w:tabs>
        <w:ind w:left="5040" w:hanging="720"/>
      </w:pPr>
    </w:lvl>
    <w:lvl w:ilvl="7">
      <w:start w:val="1"/>
      <w:numFmt w:val="decimal"/>
      <w:pStyle w:val="Virsraksts8"/>
      <w:lvlText w:val="%8."/>
      <w:lvlJc w:val="left"/>
      <w:pPr>
        <w:tabs>
          <w:tab w:val="num" w:pos="5760"/>
        </w:tabs>
        <w:ind w:left="5760" w:hanging="720"/>
      </w:pPr>
    </w:lvl>
    <w:lvl w:ilvl="8">
      <w:start w:val="1"/>
      <w:numFmt w:val="decimal"/>
      <w:pStyle w:val="Virsraksts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887"/>
    <w:rsid w:val="005A58C3"/>
    <w:rsid w:val="007D3887"/>
    <w:rsid w:val="00A71763"/>
    <w:rsid w:val="00BD11CA"/>
    <w:rsid w:val="00EB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283806"/>
  <w15:docId w15:val="{B6F47747-E7AE-44F2-8C86-9896782F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B3490"/>
  </w:style>
  <w:style w:type="paragraph" w:styleId="Virsraksts1">
    <w:name w:val="heading 1"/>
    <w:basedOn w:val="Parasts"/>
    <w:next w:val="Parasts"/>
    <w:link w:val="Virsraksts1Rakstz"/>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Virsraksts4">
    <w:name w:val="heading 4"/>
    <w:basedOn w:val="Parasts"/>
    <w:next w:val="Parasts"/>
    <w:link w:val="Virsraksts4Rakstz"/>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Virsraksts5">
    <w:name w:val="heading 5"/>
    <w:basedOn w:val="Parasts"/>
    <w:next w:val="Parasts"/>
    <w:link w:val="Virsraksts5Rakstz"/>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Virsraksts6">
    <w:name w:val="heading 6"/>
    <w:basedOn w:val="Parasts"/>
    <w:next w:val="Parasts"/>
    <w:link w:val="Virsraksts6Rakstz"/>
    <w:qFormat/>
    <w:rsid w:val="001B3490"/>
    <w:pPr>
      <w:numPr>
        <w:ilvl w:val="5"/>
        <w:numId w:val="1"/>
      </w:num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Virsraksts8">
    <w:name w:val="heading 8"/>
    <w:basedOn w:val="Parasts"/>
    <w:next w:val="Parasts"/>
    <w:link w:val="Virsraksts8Rakstz"/>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Virsraksts9">
    <w:name w:val="heading 9"/>
    <w:basedOn w:val="Parasts"/>
    <w:next w:val="Parasts"/>
    <w:link w:val="Virsraksts9Rakstz"/>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3490"/>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
    <w:semiHidden/>
    <w:rsid w:val="001B3490"/>
    <w:rPr>
      <w:rFonts w:asciiTheme="majorHAnsi" w:eastAsiaTheme="majorEastAsia" w:hAnsiTheme="majorHAnsi" w:cstheme="majorBidi"/>
      <w:b/>
      <w:bCs/>
      <w:i/>
      <w:iCs/>
      <w:sz w:val="28"/>
      <w:szCs w:val="28"/>
    </w:rPr>
  </w:style>
  <w:style w:type="character" w:customStyle="1" w:styleId="Virsraksts3Rakstz">
    <w:name w:val="Virsraksts 3 Rakstz."/>
    <w:basedOn w:val="Noklusjumarindkopasfonts"/>
    <w:link w:val="Virsraksts3"/>
    <w:uiPriority w:val="9"/>
    <w:semiHidden/>
    <w:rsid w:val="001B3490"/>
    <w:rPr>
      <w:rFonts w:asciiTheme="majorHAnsi" w:eastAsiaTheme="majorEastAsia" w:hAnsiTheme="majorHAnsi" w:cstheme="majorBidi"/>
      <w:b/>
      <w:bCs/>
      <w:sz w:val="26"/>
      <w:szCs w:val="26"/>
    </w:rPr>
  </w:style>
  <w:style w:type="character" w:customStyle="1" w:styleId="Virsraksts4Rakstz">
    <w:name w:val="Virsraksts 4 Rakstz."/>
    <w:basedOn w:val="Noklusjumarindkopasfonts"/>
    <w:link w:val="Virsraksts4"/>
    <w:uiPriority w:val="9"/>
    <w:semiHidden/>
    <w:rsid w:val="001B3490"/>
    <w:rPr>
      <w:rFonts w:asciiTheme="minorHAnsi" w:eastAsiaTheme="minorEastAsia" w:hAnsiTheme="minorHAnsi" w:cstheme="minorBidi"/>
      <w:b/>
      <w:bCs/>
      <w:sz w:val="28"/>
      <w:szCs w:val="28"/>
    </w:rPr>
  </w:style>
  <w:style w:type="character" w:customStyle="1" w:styleId="Virsraksts5Rakstz">
    <w:name w:val="Virsraksts 5 Rakstz."/>
    <w:basedOn w:val="Noklusjumarindkopasfonts"/>
    <w:link w:val="Virsraksts5"/>
    <w:uiPriority w:val="9"/>
    <w:semiHidden/>
    <w:rsid w:val="001B3490"/>
    <w:rPr>
      <w:rFonts w:asciiTheme="minorHAnsi" w:eastAsiaTheme="minorEastAsia" w:hAnsiTheme="minorHAnsi" w:cstheme="minorBidi"/>
      <w:b/>
      <w:bCs/>
      <w:i/>
      <w:iCs/>
      <w:sz w:val="26"/>
      <w:szCs w:val="26"/>
    </w:rPr>
  </w:style>
  <w:style w:type="character" w:customStyle="1" w:styleId="Virsraksts6Rakstz">
    <w:name w:val="Virsraksts 6 Rakstz."/>
    <w:basedOn w:val="Noklusjumarindkopasfonts"/>
    <w:link w:val="Virsraksts6"/>
    <w:rsid w:val="001B3490"/>
    <w:rPr>
      <w:b/>
      <w:bCs/>
      <w:sz w:val="22"/>
      <w:szCs w:val="22"/>
    </w:rPr>
  </w:style>
  <w:style w:type="character" w:customStyle="1" w:styleId="Virsraksts7Rakstz">
    <w:name w:val="Virsraksts 7 Rakstz."/>
    <w:basedOn w:val="Noklusjumarindkopasfonts"/>
    <w:link w:val="Virsraksts7"/>
    <w:uiPriority w:val="9"/>
    <w:semiHidden/>
    <w:rsid w:val="001B3490"/>
    <w:rPr>
      <w:rFonts w:asciiTheme="minorHAnsi" w:eastAsiaTheme="minorEastAsia" w:hAnsiTheme="minorHAnsi" w:cstheme="minorBidi"/>
      <w:sz w:val="24"/>
      <w:szCs w:val="24"/>
    </w:rPr>
  </w:style>
  <w:style w:type="character" w:customStyle="1" w:styleId="Virsraksts8Rakstz">
    <w:name w:val="Virsraksts 8 Rakstz."/>
    <w:basedOn w:val="Noklusjumarindkopasfonts"/>
    <w:link w:val="Virsraksts8"/>
    <w:uiPriority w:val="9"/>
    <w:semiHidden/>
    <w:rsid w:val="001B3490"/>
    <w:rPr>
      <w:rFonts w:asciiTheme="minorHAnsi" w:eastAsiaTheme="minorEastAsia" w:hAnsiTheme="minorHAnsi" w:cstheme="minorBidi"/>
      <w:i/>
      <w:iCs/>
      <w:sz w:val="24"/>
      <w:szCs w:val="24"/>
    </w:rPr>
  </w:style>
  <w:style w:type="character" w:customStyle="1" w:styleId="Virsraksts9Rakstz">
    <w:name w:val="Virsraksts 9 Rakstz."/>
    <w:basedOn w:val="Noklusjumarindkopasfonts"/>
    <w:link w:val="Virsraksts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pasts:novads@vilani.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VNPJUR</cp:lastModifiedBy>
  <cp:revision>3</cp:revision>
  <dcterms:created xsi:type="dcterms:W3CDTF">2018-03-08T13:32:00Z</dcterms:created>
  <dcterms:modified xsi:type="dcterms:W3CDTF">2019-03-27T11:18:00Z</dcterms:modified>
</cp:coreProperties>
</file>